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017CB">
      <w:pPr>
        <w:spacing w:line="4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“202</w:t>
      </w:r>
      <w:r>
        <w:rPr>
          <w:rFonts w:ascii="方正小标宋简体" w:hAnsi="黑体" w:eastAsia="方正小标宋简体"/>
          <w:sz w:val="44"/>
          <w:szCs w:val="44"/>
        </w:rPr>
        <w:t>5</w:t>
      </w:r>
      <w:r>
        <w:rPr>
          <w:rFonts w:hint="eastAsia" w:ascii="方正小标宋简体" w:hAnsi="黑体" w:eastAsia="方正小标宋简体"/>
          <w:sz w:val="44"/>
          <w:szCs w:val="44"/>
        </w:rPr>
        <w:t>年毕业生”身份承诺书</w:t>
      </w:r>
    </w:p>
    <w:p w14:paraId="555D19C9">
      <w:pPr>
        <w:spacing w:line="460" w:lineRule="exact"/>
        <w:jc w:val="left"/>
        <w:rPr>
          <w:rFonts w:hint="eastAsia" w:ascii="宋体" w:hAnsi="宋体"/>
        </w:rPr>
      </w:pPr>
    </w:p>
    <w:p w14:paraId="1EF77E31">
      <w:pPr>
        <w:spacing w:line="460" w:lineRule="exact"/>
        <w:ind w:firstLine="560" w:firstLineChars="200"/>
        <w:jc w:val="left"/>
        <w:rPr>
          <w:rFonts w:hint="eastAsia" w:ascii="宋体" w:hAnsi="宋体"/>
          <w:sz w:val="28"/>
          <w:szCs w:val="28"/>
        </w:rPr>
      </w:pPr>
      <w:r>
        <w:rPr>
          <w:rFonts w:hint="eastAsia" w:ascii="宋体" w:hAnsi="宋体"/>
          <w:sz w:val="28"/>
          <w:szCs w:val="28"/>
        </w:rPr>
        <w:t>本人于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月毕业于</w:t>
      </w:r>
      <w:r>
        <w:rPr>
          <w:rFonts w:hint="eastAsia" w:ascii="宋体" w:hAnsi="宋体"/>
          <w:sz w:val="28"/>
          <w:szCs w:val="28"/>
          <w:u w:val="single"/>
        </w:rPr>
        <w:t xml:space="preserve">                      </w:t>
      </w:r>
      <w:r>
        <w:rPr>
          <w:rFonts w:hint="eastAsia" w:ascii="宋体" w:hAnsi="宋体"/>
          <w:sz w:val="28"/>
          <w:szCs w:val="28"/>
        </w:rPr>
        <w:t>（学校），按“202</w:t>
      </w:r>
      <w:r>
        <w:rPr>
          <w:rFonts w:ascii="宋体" w:hAnsi="宋体"/>
          <w:sz w:val="28"/>
          <w:szCs w:val="28"/>
        </w:rPr>
        <w:t>5</w:t>
      </w:r>
      <w:r>
        <w:rPr>
          <w:rFonts w:hint="eastAsia" w:ascii="宋体" w:hAnsi="宋体"/>
          <w:sz w:val="28"/>
          <w:szCs w:val="28"/>
        </w:rPr>
        <w:t>年毕业生”身份</w:t>
      </w:r>
      <w:r>
        <w:rPr>
          <w:rFonts w:hint="eastAsia" w:ascii="宋体" w:hAnsi="宋体"/>
          <w:color w:val="333333"/>
          <w:sz w:val="28"/>
          <w:szCs w:val="28"/>
        </w:rPr>
        <w:t>报考</w:t>
      </w:r>
      <w:r>
        <w:rPr>
          <w:rFonts w:hint="eastAsia" w:ascii="宋体" w:hAnsi="宋体"/>
          <w:sz w:val="28"/>
          <w:szCs w:val="28"/>
        </w:rPr>
        <w:t>参加2025年江苏常州经济开发区社会保障和卫生健康局下属事业单位公开招聘</w:t>
      </w:r>
      <w:r>
        <w:rPr>
          <w:rFonts w:hint="eastAsia" w:ascii="宋体" w:hAnsi="宋体"/>
          <w:sz w:val="28"/>
          <w:szCs w:val="28"/>
          <w:lang w:eastAsia="zh-CN"/>
        </w:rPr>
        <w:t>卫技人员的公开招聘</w:t>
      </w:r>
      <w:r>
        <w:rPr>
          <w:rFonts w:hint="eastAsia" w:ascii="宋体" w:hAnsi="宋体"/>
          <w:sz w:val="28"/>
          <w:szCs w:val="28"/>
        </w:rPr>
        <w:t>。</w:t>
      </w:r>
    </w:p>
    <w:p w14:paraId="0DCBB723">
      <w:pPr>
        <w:spacing w:line="460" w:lineRule="exact"/>
        <w:ind w:firstLine="560" w:firstLineChars="200"/>
        <w:jc w:val="left"/>
        <w:rPr>
          <w:rFonts w:hint="eastAsia" w:ascii="楷体" w:hAnsi="楷体" w:eastAsia="楷体"/>
          <w:color w:val="333333"/>
          <w:sz w:val="28"/>
          <w:szCs w:val="28"/>
        </w:rPr>
      </w:pPr>
      <w:r>
        <w:rPr>
          <w:rFonts w:hint="eastAsia" w:ascii="楷体" w:hAnsi="楷体" w:eastAsia="楷体"/>
          <w:color w:val="333333"/>
          <w:sz w:val="28"/>
          <w:szCs w:val="28"/>
        </w:rPr>
        <w:t>本次公开招聘可按“202</w:t>
      </w:r>
      <w:r>
        <w:rPr>
          <w:rFonts w:ascii="楷体" w:hAnsi="楷体" w:eastAsia="楷体"/>
          <w:color w:val="333333"/>
          <w:sz w:val="28"/>
          <w:szCs w:val="28"/>
        </w:rPr>
        <w:t>5</w:t>
      </w:r>
      <w:r>
        <w:rPr>
          <w:rFonts w:hint="eastAsia" w:ascii="楷体" w:hAnsi="楷体" w:eastAsia="楷体"/>
          <w:color w:val="333333"/>
          <w:sz w:val="28"/>
          <w:szCs w:val="28"/>
        </w:rPr>
        <w:t>年毕业生”身份报考的情形有：</w:t>
      </w:r>
    </w:p>
    <w:p w14:paraId="709D1F93">
      <w:pPr>
        <w:spacing w:line="400" w:lineRule="exact"/>
        <w:ind w:firstLine="560" w:firstLineChars="200"/>
        <w:jc w:val="left"/>
        <w:rPr>
          <w:rFonts w:hint="eastAsia" w:ascii="楷体" w:hAnsi="楷体" w:eastAsia="楷体"/>
          <w:color w:val="333333"/>
          <w:sz w:val="28"/>
          <w:szCs w:val="28"/>
        </w:rPr>
      </w:pPr>
      <w:r>
        <w:rPr>
          <w:rFonts w:hint="eastAsia" w:ascii="楷体" w:hAnsi="楷体" w:eastAsia="楷体"/>
          <w:color w:val="333333"/>
          <w:sz w:val="28"/>
          <w:szCs w:val="28"/>
        </w:rPr>
        <w:t>（一）202</w:t>
      </w:r>
      <w:r>
        <w:rPr>
          <w:rFonts w:ascii="楷体" w:hAnsi="楷体" w:eastAsia="楷体"/>
          <w:color w:val="333333"/>
          <w:sz w:val="28"/>
          <w:szCs w:val="28"/>
        </w:rPr>
        <w:t>3</w:t>
      </w:r>
      <w:r>
        <w:rPr>
          <w:rFonts w:hint="eastAsia" w:ascii="楷体" w:hAnsi="楷体" w:eastAsia="楷体"/>
          <w:color w:val="333333"/>
          <w:sz w:val="28"/>
          <w:szCs w:val="28"/>
        </w:rPr>
        <w:t>年普通高校毕业且在报名时无工作单位的人员；</w:t>
      </w:r>
    </w:p>
    <w:p w14:paraId="14FF1964">
      <w:pPr>
        <w:spacing w:line="400" w:lineRule="exact"/>
        <w:ind w:firstLine="560" w:firstLineChars="200"/>
        <w:jc w:val="left"/>
        <w:rPr>
          <w:rFonts w:hint="eastAsia" w:ascii="楷体" w:hAnsi="楷体" w:eastAsia="楷体"/>
          <w:color w:val="333333"/>
          <w:sz w:val="28"/>
          <w:szCs w:val="28"/>
        </w:rPr>
      </w:pPr>
      <w:r>
        <w:rPr>
          <w:rFonts w:hint="eastAsia" w:ascii="楷体" w:hAnsi="楷体" w:eastAsia="楷体"/>
          <w:color w:val="333333"/>
          <w:sz w:val="28"/>
          <w:szCs w:val="28"/>
        </w:rPr>
        <w:t>（二）202</w:t>
      </w:r>
      <w:r>
        <w:rPr>
          <w:rFonts w:ascii="楷体" w:hAnsi="楷体" w:eastAsia="楷体"/>
          <w:color w:val="333333"/>
          <w:sz w:val="28"/>
          <w:szCs w:val="28"/>
        </w:rPr>
        <w:t>4</w:t>
      </w:r>
      <w:r>
        <w:rPr>
          <w:rFonts w:hint="eastAsia" w:ascii="楷体" w:hAnsi="楷体" w:eastAsia="楷体"/>
          <w:color w:val="333333"/>
          <w:sz w:val="28"/>
          <w:szCs w:val="28"/>
        </w:rPr>
        <w:t>年普通高校毕业且在报名时无工作单位的人员；</w:t>
      </w:r>
    </w:p>
    <w:p w14:paraId="0774B57A">
      <w:pPr>
        <w:spacing w:line="400" w:lineRule="exact"/>
        <w:ind w:firstLine="560" w:firstLineChars="200"/>
        <w:jc w:val="left"/>
        <w:rPr>
          <w:rFonts w:hint="eastAsia" w:ascii="楷体" w:hAnsi="楷体" w:eastAsia="楷体"/>
          <w:color w:val="333333"/>
          <w:sz w:val="28"/>
          <w:szCs w:val="28"/>
        </w:rPr>
      </w:pPr>
      <w:r>
        <w:rPr>
          <w:rFonts w:hint="eastAsia" w:ascii="楷体" w:hAnsi="楷体" w:eastAsia="楷体"/>
          <w:color w:val="333333"/>
          <w:sz w:val="28"/>
          <w:szCs w:val="28"/>
        </w:rPr>
        <w:t>（三）国（境）外同期毕业（202</w:t>
      </w:r>
      <w:r>
        <w:rPr>
          <w:rFonts w:ascii="楷体" w:hAnsi="楷体" w:eastAsia="楷体"/>
          <w:color w:val="333333"/>
          <w:sz w:val="28"/>
          <w:szCs w:val="28"/>
        </w:rPr>
        <w:t>3</w:t>
      </w:r>
      <w:r>
        <w:rPr>
          <w:rFonts w:hint="eastAsia" w:ascii="楷体" w:hAnsi="楷体" w:eastAsia="楷体"/>
          <w:color w:val="333333"/>
          <w:sz w:val="28"/>
          <w:szCs w:val="28"/>
        </w:rPr>
        <w:t>年或202</w:t>
      </w:r>
      <w:r>
        <w:rPr>
          <w:rFonts w:ascii="楷体" w:hAnsi="楷体" w:eastAsia="楷体"/>
          <w:color w:val="333333"/>
          <w:sz w:val="28"/>
          <w:szCs w:val="28"/>
        </w:rPr>
        <w:t>4</w:t>
      </w:r>
      <w:r>
        <w:rPr>
          <w:rFonts w:hint="eastAsia" w:ascii="楷体" w:hAnsi="楷体" w:eastAsia="楷体"/>
          <w:color w:val="333333"/>
          <w:sz w:val="28"/>
          <w:szCs w:val="28"/>
        </w:rPr>
        <w:t>年普通高校毕业），已完成教育部留学服务中心学历认证且在报名时无工作单位的人员；</w:t>
      </w:r>
    </w:p>
    <w:p w14:paraId="4722FFF8">
      <w:pPr>
        <w:spacing w:line="400" w:lineRule="exact"/>
        <w:ind w:firstLine="560" w:firstLineChars="200"/>
        <w:jc w:val="left"/>
        <w:rPr>
          <w:rFonts w:hint="eastAsia" w:ascii="楷体" w:hAnsi="楷体" w:eastAsia="楷体"/>
          <w:color w:val="333333"/>
          <w:sz w:val="28"/>
          <w:szCs w:val="28"/>
        </w:rPr>
      </w:pPr>
      <w:r>
        <w:rPr>
          <w:rFonts w:hint="eastAsia" w:ascii="楷体" w:hAnsi="楷体" w:eastAsia="楷体"/>
          <w:color w:val="333333"/>
          <w:sz w:val="28"/>
          <w:szCs w:val="28"/>
        </w:rPr>
        <w:t>（四）参加三支一扶”计划、“农村教师特岗计划”“西部计划”“乡村振兴计划”（含原“苏北计划”）等基层服务项目，且参加项目之前无工作经历，</w:t>
      </w:r>
      <w:r>
        <w:rPr>
          <w:rFonts w:ascii="楷体" w:hAnsi="楷体" w:eastAsia="楷体"/>
          <w:color w:val="333333"/>
          <w:sz w:val="28"/>
          <w:szCs w:val="28"/>
        </w:rPr>
        <w:t>服务期满且考核合格后</w:t>
      </w:r>
      <w:r>
        <w:rPr>
          <w:rFonts w:hint="eastAsia" w:ascii="楷体" w:hAnsi="楷体" w:eastAsia="楷体"/>
          <w:color w:val="333333"/>
          <w:sz w:val="28"/>
          <w:szCs w:val="28"/>
        </w:rPr>
        <w:t>2年内（时间截止报名时）的人员；</w:t>
      </w:r>
    </w:p>
    <w:p w14:paraId="246A09D3">
      <w:pPr>
        <w:spacing w:line="400" w:lineRule="exact"/>
        <w:ind w:firstLine="579" w:firstLineChars="207"/>
        <w:jc w:val="left"/>
        <w:rPr>
          <w:rFonts w:hint="eastAsia" w:ascii="楷体" w:hAnsi="楷体" w:eastAsia="楷体"/>
          <w:color w:val="333333"/>
          <w:sz w:val="28"/>
          <w:szCs w:val="28"/>
        </w:rPr>
      </w:pPr>
      <w:r>
        <w:rPr>
          <w:rFonts w:hint="eastAsia" w:ascii="楷体" w:hAnsi="楷体" w:eastAsia="楷体"/>
          <w:color w:val="333333"/>
          <w:sz w:val="28"/>
          <w:szCs w:val="28"/>
        </w:rPr>
        <w:t>（五）以普通高校应届毕业生应征入伍服义务兵，退役后1年内（时间截止报名时）的人员。</w:t>
      </w:r>
    </w:p>
    <w:p w14:paraId="57CA5535">
      <w:pPr>
        <w:spacing w:line="400" w:lineRule="exact"/>
        <w:ind w:firstLine="579" w:firstLineChars="207"/>
        <w:jc w:val="left"/>
        <w:rPr>
          <w:rFonts w:hint="eastAsia" w:ascii="楷体" w:hAnsi="楷体" w:eastAsia="楷体"/>
          <w:color w:val="333333"/>
          <w:sz w:val="28"/>
          <w:szCs w:val="28"/>
          <w:lang w:eastAsia="zh-CN"/>
        </w:rPr>
      </w:pPr>
      <w:r>
        <w:rPr>
          <w:rFonts w:hint="eastAsia" w:ascii="楷体" w:hAnsi="楷体" w:eastAsia="楷体"/>
          <w:color w:val="333333"/>
          <w:sz w:val="28"/>
          <w:szCs w:val="28"/>
          <w:lang w:eastAsia="zh-CN"/>
        </w:rPr>
        <w:t>（六）面向社会招收的普通高校</w:t>
      </w:r>
      <w:bookmarkStart w:id="0" w:name="_GoBack"/>
      <w:bookmarkEnd w:id="0"/>
      <w:r>
        <w:rPr>
          <w:rFonts w:hint="eastAsia" w:ascii="楷体" w:hAnsi="楷体" w:eastAsia="楷体"/>
          <w:color w:val="333333"/>
          <w:sz w:val="28"/>
          <w:szCs w:val="28"/>
          <w:lang w:eastAsia="zh-CN"/>
        </w:rPr>
        <w:t>应届毕业生培训对象，住院医师规范化培训合格当年在医疗卫生机构就业人员。</w:t>
      </w:r>
    </w:p>
    <w:p w14:paraId="65BA3179">
      <w:pPr>
        <w:spacing w:line="540" w:lineRule="exact"/>
        <w:ind w:firstLine="562" w:firstLineChars="200"/>
        <w:jc w:val="left"/>
        <w:rPr>
          <w:rFonts w:hint="eastAsia" w:ascii="宋体" w:hAnsi="宋体"/>
          <w:b/>
          <w:color w:val="333333"/>
          <w:sz w:val="28"/>
          <w:szCs w:val="28"/>
        </w:rPr>
      </w:pPr>
      <w:r>
        <w:rPr>
          <w:rFonts w:hint="eastAsia" w:ascii="宋体" w:hAnsi="宋体"/>
          <w:b/>
          <w:sz w:val="28"/>
          <w:szCs w:val="28"/>
          <w:u w:val="single"/>
        </w:rPr>
        <w:t>本人郑重承诺，</w:t>
      </w:r>
      <w:r>
        <w:rPr>
          <w:rFonts w:hint="eastAsia" w:ascii="宋体" w:hAnsi="宋体"/>
          <w:b/>
          <w:color w:val="333333"/>
          <w:sz w:val="28"/>
          <w:szCs w:val="28"/>
          <w:u w:val="single"/>
        </w:rPr>
        <w:t>符合上述第（   ）款按“202</w:t>
      </w:r>
      <w:r>
        <w:rPr>
          <w:rFonts w:ascii="宋体" w:hAnsi="宋体"/>
          <w:b/>
          <w:color w:val="333333"/>
          <w:sz w:val="28"/>
          <w:szCs w:val="28"/>
          <w:u w:val="single"/>
        </w:rPr>
        <w:t>5</w:t>
      </w:r>
      <w:r>
        <w:rPr>
          <w:rFonts w:hint="eastAsia" w:ascii="宋体" w:hAnsi="宋体"/>
          <w:b/>
          <w:color w:val="333333"/>
          <w:sz w:val="28"/>
          <w:szCs w:val="28"/>
          <w:u w:val="single"/>
        </w:rPr>
        <w:t>年毕业生”身份报考的情形，若本人所言不实，愿承担包括取消考试资格、聘用资格、纳入诚信记录等在内的一切后果</w:t>
      </w:r>
      <w:r>
        <w:rPr>
          <w:rFonts w:hint="eastAsia" w:ascii="宋体" w:hAnsi="宋体"/>
          <w:b/>
          <w:color w:val="333333"/>
          <w:sz w:val="28"/>
          <w:szCs w:val="28"/>
        </w:rPr>
        <w:t>。</w:t>
      </w:r>
    </w:p>
    <w:p w14:paraId="3D17BD74">
      <w:pPr>
        <w:spacing w:line="460" w:lineRule="exact"/>
        <w:ind w:left="160" w:leftChars="76" w:firstLine="420" w:firstLineChars="150"/>
        <w:jc w:val="left"/>
        <w:rPr>
          <w:rFonts w:hint="eastAsia" w:ascii="宋体" w:hAnsi="宋体"/>
          <w:sz w:val="28"/>
          <w:szCs w:val="28"/>
        </w:rPr>
      </w:pPr>
      <w:r>
        <w:rPr>
          <w:rFonts w:hint="eastAsia" w:ascii="宋体" w:hAnsi="宋体"/>
          <w:sz w:val="28"/>
          <w:szCs w:val="28"/>
        </w:rPr>
        <w:t>请抄写以上划线部分：</w:t>
      </w:r>
    </w:p>
    <w:p w14:paraId="51BC95EC">
      <w:pPr>
        <w:spacing w:line="540" w:lineRule="exact"/>
        <w:ind w:firstLine="560" w:firstLineChars="200"/>
        <w:jc w:val="left"/>
        <w:rPr>
          <w:rFonts w:hint="eastAsia" w:ascii="宋体" w:hAnsi="宋体"/>
          <w:sz w:val="28"/>
          <w:szCs w:val="28"/>
          <w:u w:val="single"/>
        </w:rPr>
      </w:pPr>
      <w:r>
        <w:rPr>
          <w:rFonts w:hint="eastAsia" w:ascii="宋体" w:hAnsi="宋体"/>
          <w:sz w:val="28"/>
          <w:szCs w:val="28"/>
          <w:u w:val="single"/>
        </w:rPr>
        <w:t xml:space="preserve">                                                       </w:t>
      </w:r>
    </w:p>
    <w:p w14:paraId="15434DE7">
      <w:pPr>
        <w:spacing w:line="540" w:lineRule="exact"/>
        <w:jc w:val="left"/>
        <w:rPr>
          <w:rFonts w:hint="eastAsia" w:ascii="宋体" w:hAnsi="宋体"/>
          <w:sz w:val="28"/>
          <w:szCs w:val="28"/>
          <w:u w:val="single"/>
        </w:rPr>
      </w:pPr>
      <w:r>
        <w:rPr>
          <w:rFonts w:hint="eastAsia" w:ascii="宋体" w:hAnsi="宋体"/>
          <w:sz w:val="28"/>
          <w:szCs w:val="28"/>
          <w:u w:val="single"/>
        </w:rPr>
        <w:t xml:space="preserve">                                                           </w:t>
      </w:r>
    </w:p>
    <w:p w14:paraId="49C64BE6">
      <w:pPr>
        <w:spacing w:line="540" w:lineRule="exact"/>
        <w:jc w:val="left"/>
        <w:rPr>
          <w:rFonts w:hint="eastAsia" w:ascii="宋体" w:hAnsi="宋体"/>
          <w:sz w:val="28"/>
          <w:szCs w:val="28"/>
          <w:u w:val="single"/>
        </w:rPr>
      </w:pPr>
      <w:r>
        <w:rPr>
          <w:rFonts w:hint="eastAsia" w:ascii="宋体" w:hAnsi="宋体"/>
          <w:sz w:val="28"/>
          <w:szCs w:val="28"/>
          <w:u w:val="single"/>
        </w:rPr>
        <w:t xml:space="preserve">                                                           </w:t>
      </w:r>
    </w:p>
    <w:p w14:paraId="343D04BC">
      <w:pPr>
        <w:spacing w:line="540" w:lineRule="exact"/>
        <w:jc w:val="left"/>
        <w:rPr>
          <w:rFonts w:hint="eastAsia" w:ascii="宋体" w:hAnsi="宋体"/>
          <w:sz w:val="28"/>
          <w:szCs w:val="28"/>
          <w:u w:val="single"/>
        </w:rPr>
      </w:pPr>
      <w:r>
        <w:rPr>
          <w:rFonts w:hint="eastAsia" w:ascii="宋体" w:hAnsi="宋体"/>
          <w:sz w:val="28"/>
          <w:szCs w:val="28"/>
          <w:u w:val="single"/>
        </w:rPr>
        <w:t xml:space="preserve">                                                                                                                     </w:t>
      </w:r>
    </w:p>
    <w:p w14:paraId="477DDF7A">
      <w:pPr>
        <w:spacing w:line="540" w:lineRule="exact"/>
        <w:ind w:firstLine="7700" w:firstLineChars="2750"/>
        <w:rPr>
          <w:rFonts w:hint="eastAsia" w:ascii="宋体" w:hAnsi="宋体"/>
          <w:sz w:val="28"/>
          <w:szCs w:val="28"/>
        </w:rPr>
      </w:pPr>
    </w:p>
    <w:p w14:paraId="6B0A57E7">
      <w:pPr>
        <w:spacing w:line="540" w:lineRule="exact"/>
        <w:ind w:firstLine="4900" w:firstLineChars="1750"/>
        <w:rPr>
          <w:rFonts w:hint="eastAsia" w:ascii="宋体" w:hAnsi="宋体"/>
          <w:sz w:val="28"/>
          <w:szCs w:val="28"/>
        </w:rPr>
      </w:pPr>
      <w:r>
        <w:rPr>
          <w:rFonts w:hint="eastAsia" w:ascii="宋体" w:hAnsi="宋体"/>
          <w:sz w:val="28"/>
          <w:szCs w:val="28"/>
        </w:rPr>
        <w:t>承诺人：</w:t>
      </w:r>
    </w:p>
    <w:p w14:paraId="7FEA3CBE">
      <w:pPr>
        <w:spacing w:line="540" w:lineRule="exact"/>
        <w:ind w:firstLine="560" w:firstLineChars="200"/>
        <w:rPr>
          <w:rFonts w:ascii="宋体" w:hAnsi="宋体"/>
          <w:sz w:val="32"/>
          <w:szCs w:val="32"/>
        </w:rPr>
      </w:pPr>
      <w:r>
        <w:rPr>
          <w:rFonts w:hint="eastAsia" w:ascii="宋体" w:hAnsi="宋体"/>
          <w:sz w:val="28"/>
          <w:szCs w:val="28"/>
        </w:rPr>
        <w:t xml:space="preserve">                                        年    月    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4BB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2D"/>
    <w:rsid w:val="00004DA7"/>
    <w:rsid w:val="000372B5"/>
    <w:rsid w:val="000B140F"/>
    <w:rsid w:val="00117C63"/>
    <w:rsid w:val="00140113"/>
    <w:rsid w:val="00190AF5"/>
    <w:rsid w:val="001C7E8D"/>
    <w:rsid w:val="001E2C71"/>
    <w:rsid w:val="00292988"/>
    <w:rsid w:val="002E344A"/>
    <w:rsid w:val="00312005"/>
    <w:rsid w:val="00312567"/>
    <w:rsid w:val="00345C57"/>
    <w:rsid w:val="003547E0"/>
    <w:rsid w:val="0036011E"/>
    <w:rsid w:val="003C06BE"/>
    <w:rsid w:val="003D5911"/>
    <w:rsid w:val="004C52C2"/>
    <w:rsid w:val="005907B8"/>
    <w:rsid w:val="00637938"/>
    <w:rsid w:val="0068334B"/>
    <w:rsid w:val="006A64BE"/>
    <w:rsid w:val="006C53F1"/>
    <w:rsid w:val="006D621B"/>
    <w:rsid w:val="0071176F"/>
    <w:rsid w:val="007276CE"/>
    <w:rsid w:val="007863A5"/>
    <w:rsid w:val="007B4B40"/>
    <w:rsid w:val="007F37DF"/>
    <w:rsid w:val="008E1B2D"/>
    <w:rsid w:val="008F4A90"/>
    <w:rsid w:val="00915ACA"/>
    <w:rsid w:val="0096136D"/>
    <w:rsid w:val="0097461B"/>
    <w:rsid w:val="009B2F4B"/>
    <w:rsid w:val="009E731F"/>
    <w:rsid w:val="009F15A1"/>
    <w:rsid w:val="00A4005D"/>
    <w:rsid w:val="00A63322"/>
    <w:rsid w:val="00AA676B"/>
    <w:rsid w:val="00AC589D"/>
    <w:rsid w:val="00AD2070"/>
    <w:rsid w:val="00B42F0E"/>
    <w:rsid w:val="00B6098C"/>
    <w:rsid w:val="00B80E29"/>
    <w:rsid w:val="00B94966"/>
    <w:rsid w:val="00B97F53"/>
    <w:rsid w:val="00BB33A8"/>
    <w:rsid w:val="00BD29EF"/>
    <w:rsid w:val="00BE40E0"/>
    <w:rsid w:val="00BE47DC"/>
    <w:rsid w:val="00BF7312"/>
    <w:rsid w:val="00C212DB"/>
    <w:rsid w:val="00C446FC"/>
    <w:rsid w:val="00C54925"/>
    <w:rsid w:val="00D35F8E"/>
    <w:rsid w:val="00D64470"/>
    <w:rsid w:val="00DA0133"/>
    <w:rsid w:val="00DB05E1"/>
    <w:rsid w:val="00DB4333"/>
    <w:rsid w:val="00DF75B0"/>
    <w:rsid w:val="00E0684B"/>
    <w:rsid w:val="00ED0989"/>
    <w:rsid w:val="00F17F6D"/>
    <w:rsid w:val="00FD7069"/>
    <w:rsid w:val="20C52024"/>
    <w:rsid w:val="50C61CC6"/>
    <w:rsid w:val="713F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lang w:val="zh-CN" w:eastAsia="zh-CN"/>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character" w:customStyle="1" w:styleId="6">
    <w:name w:val="页眉 字符"/>
    <w:link w:val="3"/>
    <w:qFormat/>
    <w:uiPriority w:val="99"/>
    <w:rPr>
      <w:kern w:val="2"/>
      <w:sz w:val="18"/>
      <w:szCs w:val="18"/>
    </w:rPr>
  </w:style>
  <w:style w:type="character" w:customStyle="1" w:styleId="7">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408</Words>
  <Characters>435</Characters>
  <Lines>5</Lines>
  <Paragraphs>1</Paragraphs>
  <TotalTime>22</TotalTime>
  <ScaleCrop>false</ScaleCrop>
  <LinksUpToDate>false</LinksUpToDate>
  <CharactersWithSpaces>807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2025-05-08T01:54:00Z</dcterms:created>
  <dc:creator>Administrator</dc:creator>
  <cp:lastModifiedBy>HHH</cp:lastModifiedBy>
  <cp:lastPrinted>2020-05-22T10:02:00Z</cp:lastPrinted>
  <dcterms:modified xsi:type="dcterms:W3CDTF">2025-05-19T08:42:37Z</dcterms:modified>
  <dc:title>“2022年毕业生”身份承诺书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eyJoZGlkIjoiM2ViODQxMDFlMTFmMTgzZDM3M2MxZWIyMWVlODJiZjQiLCJ1c2VySWQiOiI4MjY1MTI0NTIifQ==</vt:lpwstr>
  </property>
  <property fmtid="{D5CDD505-2E9C-101B-9397-08002B2CF9AE}" pid="3" name="KSOProductBuildVer">
    <vt:lpwstr>2052-12.1.0.21171</vt:lpwstr>
  </property>
  <property fmtid="{D5CDD505-2E9C-101B-9397-08002B2CF9AE}" pid="4" name="ICV">
    <vt:lpwstr>A782430C0E1E4275B2EEEDD82AAF34FA_12</vt:lpwstr>
  </property>
</Properties>
</file>