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22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2021年潞城街道潞城、青洋社区采购水泵项目</w:t>
      </w:r>
    </w:p>
    <w:p>
      <w:pPr>
        <w:widowControl/>
        <w:shd w:val="clear" w:color="auto" w:fill="FFFFFF"/>
        <w:ind w:firstLine="422"/>
        <w:jc w:val="center"/>
        <w:rPr>
          <w:rFonts w:ascii="Arial" w:hAnsi="Arial" w:cs="Arial"/>
          <w:b/>
          <w:bCs/>
          <w:color w:val="333333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竞争性谈判公告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一、项目基本情况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1.项目编号：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J</w:t>
      </w:r>
      <w:r>
        <w:rPr>
          <w:rFonts w:ascii="Arial" w:hAnsi="Arial" w:cs="Arial"/>
          <w:color w:val="333333"/>
          <w:kern w:val="0"/>
          <w:sz w:val="21"/>
          <w:szCs w:val="21"/>
        </w:rPr>
        <w:t>SGR-2021-001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2.项目名称：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2</w:t>
      </w:r>
      <w:r>
        <w:rPr>
          <w:rFonts w:ascii="Arial" w:hAnsi="Arial" w:cs="Arial"/>
          <w:color w:val="333333"/>
          <w:kern w:val="0"/>
          <w:sz w:val="21"/>
          <w:szCs w:val="21"/>
        </w:rPr>
        <w:t>021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年潞城、青洋社区采购水泵项目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3.采购方式：竞争性谈判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4.预算金额：8万元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5.最高限价：8万元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6.本项目不接受联合体。</w:t>
      </w:r>
    </w:p>
    <w:p>
      <w:pPr>
        <w:widowControl/>
        <w:shd w:val="clear" w:color="auto" w:fill="FFFFFF"/>
        <w:ind w:firstLine="424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二、申请人的资格要求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1.在中华人民共和国境内注册，具有独立承担民事责任的能力；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2.具有良好的商业信誉和健全的财务会计制度；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3.具有履行合同所必需的设备和专业技术能力；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4.有依法缴纳税收和社会保障资金的良好记录；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5.参加采购活动前三年内，在经营活动中没有重大违法记录；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6.参加采购活动前三年内，无重大药品质量、安全责任事故；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7.参加采购活动前三年内，未被行业主管部门或业主通报批评或处罚；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8.法律、行政法规规定的其他条件；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9.单位负责人为同一人或者存在直接控股、管理关系的不同供应商，不得参加同一合同项下的采购活动；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10.未被“信用中国”网站（www.creditchina.gov.cn）或“中国政府采购网”网站（www.ccgp.gov.cn）列入失信被执行人、重大税收违法案件当事人名单、政府采购严重失信行为记录名单；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三、获取采购文件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1.时间：2021年4月28日至4月30日，每天上午8:30至11:30，下午1:00至5:00（北京时间，法定节假日除外）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2.地点：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江苏国瑞工程造价咨询有限公司</w:t>
      </w:r>
      <w:r>
        <w:rPr>
          <w:rFonts w:ascii="Arial" w:hAnsi="Arial" w:cs="Arial"/>
          <w:color w:val="333333"/>
          <w:kern w:val="0"/>
          <w:sz w:val="21"/>
          <w:szCs w:val="21"/>
        </w:rPr>
        <w:t>（常州市新北区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太湖东路9</w:t>
      </w:r>
      <w:r>
        <w:rPr>
          <w:rFonts w:ascii="Arial" w:hAnsi="Arial" w:cs="Arial"/>
          <w:color w:val="333333"/>
          <w:kern w:val="0"/>
          <w:sz w:val="21"/>
          <w:szCs w:val="21"/>
        </w:rPr>
        <w:t>-2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号1</w:t>
      </w:r>
      <w:r>
        <w:rPr>
          <w:rFonts w:ascii="Arial" w:hAnsi="Arial" w:cs="Arial"/>
          <w:color w:val="333333"/>
          <w:kern w:val="0"/>
          <w:sz w:val="21"/>
          <w:szCs w:val="21"/>
        </w:rPr>
        <w:t>302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室</w:t>
      </w:r>
      <w:r>
        <w:rPr>
          <w:rFonts w:ascii="Arial" w:hAnsi="Arial" w:cs="Arial"/>
          <w:color w:val="333333"/>
          <w:kern w:val="0"/>
          <w:sz w:val="21"/>
          <w:szCs w:val="21"/>
        </w:rPr>
        <w:t>）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3.方式：</w:t>
      </w:r>
    </w:p>
    <w:p>
      <w:pPr>
        <w:spacing w:line="380" w:lineRule="exact"/>
        <w:ind w:firstLine="420" w:firstLineChars="200"/>
        <w:rPr>
          <w:rFonts w:ascii="方正仿宋_GBK" w:eastAsia="方正仿宋_GBK"/>
          <w:szCs w:val="24"/>
        </w:rPr>
      </w:pPr>
      <w:r>
        <w:rPr>
          <w:rFonts w:hint="eastAsia" w:cs="宋体"/>
          <w:color w:val="333333"/>
          <w:kern w:val="0"/>
          <w:sz w:val="21"/>
          <w:szCs w:val="21"/>
        </w:rPr>
        <w:t>①</w:t>
      </w:r>
      <w:r>
        <w:rPr>
          <w:rFonts w:ascii="Arial" w:hAnsi="Arial" w:cs="Arial"/>
          <w:color w:val="333333"/>
          <w:kern w:val="0"/>
          <w:sz w:val="21"/>
          <w:szCs w:val="21"/>
        </w:rPr>
        <w:t>线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下</w:t>
      </w:r>
      <w:r>
        <w:rPr>
          <w:rFonts w:ascii="Arial" w:hAnsi="Arial" w:cs="Arial"/>
          <w:color w:val="333333"/>
          <w:kern w:val="0"/>
          <w:sz w:val="21"/>
          <w:szCs w:val="21"/>
        </w:rPr>
        <w:t>领购：</w:t>
      </w:r>
      <w:r>
        <w:rPr>
          <w:rFonts w:hint="eastAsia"/>
          <w:color w:val="000000"/>
          <w:sz w:val="21"/>
          <w:szCs w:val="21"/>
        </w:rPr>
        <w:t>请有意参加谈判的供应商于</w:t>
      </w:r>
      <w:r>
        <w:rPr>
          <w:color w:val="000000"/>
          <w:sz w:val="21"/>
          <w:szCs w:val="21"/>
        </w:rPr>
        <w:t>2021</w:t>
      </w:r>
      <w:r>
        <w:rPr>
          <w:rFonts w:hint="eastAsia"/>
          <w:color w:val="000000"/>
          <w:sz w:val="21"/>
          <w:szCs w:val="21"/>
        </w:rPr>
        <w:t>年0</w:t>
      </w: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28</w:t>
      </w:r>
      <w:r>
        <w:rPr>
          <w:rFonts w:hint="eastAsia"/>
          <w:color w:val="000000"/>
          <w:sz w:val="21"/>
          <w:szCs w:val="21"/>
        </w:rPr>
        <w:t>日至</w:t>
      </w:r>
      <w:r>
        <w:rPr>
          <w:color w:val="000000"/>
          <w:sz w:val="21"/>
          <w:szCs w:val="21"/>
        </w:rPr>
        <w:t xml:space="preserve"> 2021</w:t>
      </w:r>
      <w:r>
        <w:rPr>
          <w:rFonts w:hint="eastAsia"/>
          <w:color w:val="000000"/>
          <w:sz w:val="21"/>
          <w:szCs w:val="21"/>
        </w:rPr>
        <w:t>年0</w:t>
      </w: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>30</w:t>
      </w:r>
      <w:r>
        <w:rPr>
          <w:rFonts w:hint="eastAsia"/>
          <w:color w:val="000000"/>
          <w:sz w:val="21"/>
          <w:szCs w:val="21"/>
        </w:rPr>
        <w:t>日下午</w:t>
      </w:r>
      <w:r>
        <w:rPr>
          <w:color w:val="000000"/>
          <w:sz w:val="21"/>
          <w:szCs w:val="21"/>
        </w:rPr>
        <w:t>17</w:t>
      </w:r>
      <w:r>
        <w:rPr>
          <w:rFonts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00</w:t>
      </w:r>
      <w:r>
        <w:rPr>
          <w:rFonts w:hint="eastAsia"/>
          <w:color w:val="000000"/>
          <w:sz w:val="21"/>
          <w:szCs w:val="21"/>
        </w:rPr>
        <w:t>时前将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“投标报名函”填写完整并加盖公章，送至太湖东路9</w:t>
      </w:r>
      <w:r>
        <w:rPr>
          <w:color w:val="000000"/>
          <w:sz w:val="21"/>
          <w:szCs w:val="21"/>
        </w:rPr>
        <w:t>-2</w:t>
      </w:r>
      <w:r>
        <w:rPr>
          <w:rFonts w:hint="eastAsia"/>
          <w:color w:val="000000"/>
          <w:sz w:val="21"/>
          <w:szCs w:val="21"/>
        </w:rPr>
        <w:t>号1</w:t>
      </w:r>
      <w:r>
        <w:rPr>
          <w:color w:val="000000"/>
          <w:sz w:val="21"/>
          <w:szCs w:val="21"/>
        </w:rPr>
        <w:t>302</w:t>
      </w:r>
      <w:r>
        <w:rPr>
          <w:rFonts w:hint="eastAsia"/>
          <w:color w:val="000000"/>
          <w:sz w:val="21"/>
          <w:szCs w:val="21"/>
        </w:rPr>
        <w:t>室。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cs="宋体"/>
          <w:color w:val="333333"/>
          <w:kern w:val="0"/>
          <w:sz w:val="21"/>
          <w:szCs w:val="21"/>
        </w:rPr>
        <w:t>②</w:t>
      </w:r>
      <w:r>
        <w:rPr>
          <w:rFonts w:ascii="Arial" w:hAnsi="Arial" w:cs="Arial"/>
          <w:color w:val="333333"/>
          <w:kern w:val="0"/>
          <w:sz w:val="21"/>
          <w:szCs w:val="21"/>
        </w:rPr>
        <w:t>咨询电话：0519-88011901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4.售价：人民币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叁</w:t>
      </w:r>
      <w:r>
        <w:rPr>
          <w:rFonts w:ascii="Arial" w:hAnsi="Arial" w:cs="Arial"/>
          <w:color w:val="333333"/>
          <w:kern w:val="0"/>
          <w:sz w:val="21"/>
          <w:szCs w:val="21"/>
        </w:rPr>
        <w:t>佰元整。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四、响应文件提交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截止时间：2021年5月10日14点00分（北京时间）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地点：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江苏国瑞工程造价咨询有限公司</w:t>
      </w:r>
      <w:r>
        <w:rPr>
          <w:rFonts w:ascii="Arial" w:hAnsi="Arial" w:cs="Arial"/>
          <w:color w:val="333333"/>
          <w:kern w:val="0"/>
          <w:sz w:val="21"/>
          <w:szCs w:val="21"/>
        </w:rPr>
        <w:t>（常州市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新北区太湖东路9</w:t>
      </w:r>
      <w:r>
        <w:rPr>
          <w:rFonts w:ascii="Arial" w:hAnsi="Arial" w:cs="Arial"/>
          <w:color w:val="333333"/>
          <w:kern w:val="0"/>
          <w:sz w:val="21"/>
          <w:szCs w:val="21"/>
        </w:rPr>
        <w:t>-2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号1</w:t>
      </w:r>
      <w:r>
        <w:rPr>
          <w:rFonts w:ascii="Arial" w:hAnsi="Arial" w:cs="Arial"/>
          <w:color w:val="333333"/>
          <w:kern w:val="0"/>
          <w:sz w:val="21"/>
          <w:szCs w:val="21"/>
        </w:rPr>
        <w:t>302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室</w:t>
      </w:r>
      <w:r>
        <w:rPr>
          <w:rFonts w:ascii="Arial" w:hAnsi="Arial" w:cs="Arial"/>
          <w:color w:val="333333"/>
          <w:kern w:val="0"/>
          <w:sz w:val="21"/>
          <w:szCs w:val="21"/>
        </w:rPr>
        <w:t>）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五、开启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时间：2021年5月10日14点00分（北京时间）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地点：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江苏国瑞工程造价咨询有限公司</w:t>
      </w:r>
      <w:r>
        <w:rPr>
          <w:rFonts w:ascii="Arial" w:hAnsi="Arial" w:cs="Arial"/>
          <w:color w:val="333333"/>
          <w:kern w:val="0"/>
          <w:sz w:val="21"/>
          <w:szCs w:val="21"/>
        </w:rPr>
        <w:t>（常州市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新北区太湖东路9</w:t>
      </w:r>
      <w:r>
        <w:rPr>
          <w:rFonts w:ascii="Arial" w:hAnsi="Arial" w:cs="Arial"/>
          <w:color w:val="333333"/>
          <w:kern w:val="0"/>
          <w:sz w:val="21"/>
          <w:szCs w:val="21"/>
        </w:rPr>
        <w:t>-2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号1</w:t>
      </w:r>
      <w:r>
        <w:rPr>
          <w:rFonts w:ascii="Arial" w:hAnsi="Arial" w:cs="Arial"/>
          <w:color w:val="333333"/>
          <w:kern w:val="0"/>
          <w:sz w:val="21"/>
          <w:szCs w:val="21"/>
        </w:rPr>
        <w:t>302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室</w:t>
      </w:r>
      <w:r>
        <w:rPr>
          <w:rFonts w:ascii="Arial" w:hAnsi="Arial" w:cs="Arial"/>
          <w:color w:val="333333"/>
          <w:kern w:val="0"/>
          <w:sz w:val="21"/>
          <w:szCs w:val="21"/>
        </w:rPr>
        <w:t>）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六、公告期限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自本公告发布之日起3个工作日。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七、其他补充事宜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1.现场踏勘及标前答疑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（1）供应商自行踏勘现场。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（2）标前答疑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供应商对竞争性谈判文件如有疑问，请将疑问于2021年5月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7</w:t>
      </w:r>
      <w:r>
        <w:rPr>
          <w:rFonts w:ascii="Arial" w:hAnsi="Arial" w:cs="Arial"/>
          <w:color w:val="333333"/>
          <w:kern w:val="0"/>
          <w:sz w:val="21"/>
          <w:szCs w:val="21"/>
        </w:rPr>
        <w:t>日11点00分（北京时间）前以书面形式提交至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江苏国瑞工程造价咨询有限公司</w:t>
      </w:r>
      <w:r>
        <w:rPr>
          <w:rFonts w:ascii="Arial" w:hAnsi="Arial" w:cs="Arial"/>
          <w:color w:val="333333"/>
          <w:kern w:val="0"/>
          <w:sz w:val="21"/>
          <w:szCs w:val="21"/>
        </w:rPr>
        <w:t>。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2.谈判保证金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</w:rPr>
        <w:t>/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3.账户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hint="eastAsia" w:ascii="Arial" w:hAnsi="Arial" w:cs="Arial"/>
          <w:color w:val="333333"/>
          <w:kern w:val="0"/>
          <w:sz w:val="21"/>
          <w:szCs w:val="21"/>
        </w:rPr>
        <w:t>/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4.竞争性谈判文件售后一概不退。供应商提交的谈判响应文件概不退还。一经领购，供应商不得更改单位名称。</w:t>
      </w:r>
    </w:p>
    <w:p>
      <w:pPr>
        <w:widowControl/>
        <w:shd w:val="clear" w:color="auto" w:fill="FFFFFF"/>
        <w:ind w:firstLine="422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333333"/>
          <w:kern w:val="0"/>
          <w:sz w:val="21"/>
          <w:szCs w:val="21"/>
        </w:rPr>
        <w:t>八、凡对本次采购提出询问，请按以下方式联系。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1.采购人信息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名    称：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常州市武进区潞城街道办事处</w:t>
      </w:r>
      <w:r>
        <w:rPr>
          <w:rFonts w:ascii="Arial" w:hAnsi="Arial" w:cs="Arial"/>
          <w:color w:val="333333"/>
          <w:kern w:val="0"/>
          <w:sz w:val="21"/>
          <w:szCs w:val="21"/>
        </w:rPr>
        <w:t>            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地    址：江苏省常州市武进区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富民路280号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联系方式：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陈工</w:t>
      </w:r>
      <w:r>
        <w:rPr>
          <w:rFonts w:ascii="Arial" w:hAnsi="Arial" w:cs="Arial"/>
          <w:color w:val="333333"/>
          <w:kern w:val="0"/>
          <w:sz w:val="21"/>
          <w:szCs w:val="21"/>
        </w:rPr>
        <w:t xml:space="preserve"> 18661158577          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2.采购代理机构信息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名    称：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江苏国瑞工程造价咨询有限公司</w:t>
      </w:r>
      <w:r>
        <w:rPr>
          <w:rFonts w:ascii="Arial" w:hAnsi="Arial" w:cs="Arial"/>
          <w:color w:val="333333"/>
          <w:kern w:val="0"/>
          <w:sz w:val="21"/>
          <w:szCs w:val="21"/>
        </w:rPr>
        <w:t>          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地  址：常州市新北区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太湖东路9</w:t>
      </w:r>
      <w:r>
        <w:rPr>
          <w:rFonts w:ascii="Arial" w:hAnsi="Arial" w:cs="Arial"/>
          <w:color w:val="333333"/>
          <w:kern w:val="0"/>
          <w:sz w:val="21"/>
          <w:szCs w:val="21"/>
        </w:rPr>
        <w:t>-2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号1</w:t>
      </w:r>
      <w:r>
        <w:rPr>
          <w:rFonts w:ascii="Arial" w:hAnsi="Arial" w:cs="Arial"/>
          <w:color w:val="333333"/>
          <w:kern w:val="0"/>
          <w:sz w:val="21"/>
          <w:szCs w:val="21"/>
        </w:rPr>
        <w:t>302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室</w:t>
      </w:r>
      <w:r>
        <w:rPr>
          <w:rFonts w:ascii="Arial" w:hAnsi="Arial" w:cs="Arial"/>
          <w:color w:val="333333"/>
          <w:kern w:val="0"/>
          <w:sz w:val="21"/>
          <w:szCs w:val="21"/>
        </w:rPr>
        <w:t>            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联系方式：0519-88011901            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3.项目联系方式</w:t>
      </w:r>
    </w:p>
    <w:p>
      <w:pPr>
        <w:widowControl/>
        <w:shd w:val="clear" w:color="auto" w:fill="FFFFFF"/>
        <w:ind w:firstLine="42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项目联系人：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柳斌</w:t>
      </w:r>
    </w:p>
    <w:p>
      <w:pPr>
        <w:widowControl/>
        <w:shd w:val="clear" w:color="auto" w:fill="FFFFFF"/>
        <w:ind w:firstLine="420" w:firstLineChars="200"/>
        <w:jc w:val="left"/>
        <w:rPr>
          <w:rFonts w:ascii="Arial" w:hAnsi="Arial" w:cs="Arial"/>
          <w:color w:val="333333"/>
          <w:kern w:val="0"/>
          <w:sz w:val="21"/>
          <w:szCs w:val="21"/>
        </w:rPr>
      </w:pPr>
      <w:r>
        <w:rPr>
          <w:rFonts w:ascii="Arial" w:hAnsi="Arial" w:cs="Arial"/>
          <w:color w:val="333333"/>
          <w:kern w:val="0"/>
          <w:sz w:val="21"/>
          <w:szCs w:val="21"/>
        </w:rPr>
        <w:t>电   话：</w:t>
      </w:r>
      <w:r>
        <w:rPr>
          <w:rFonts w:hint="eastAsia" w:ascii="Arial" w:hAnsi="Arial" w:cs="Arial"/>
          <w:color w:val="333333"/>
          <w:kern w:val="0"/>
          <w:sz w:val="21"/>
          <w:szCs w:val="21"/>
        </w:rPr>
        <w:t>13961290266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8E"/>
    <w:rsid w:val="00146B7A"/>
    <w:rsid w:val="009F38BD"/>
    <w:rsid w:val="00A1178E"/>
    <w:rsid w:val="00B122ED"/>
    <w:rsid w:val="00DA6E9B"/>
    <w:rsid w:val="00E56F7C"/>
    <w:rsid w:val="1EBA3AFD"/>
    <w:rsid w:val="49A225B6"/>
    <w:rsid w:val="6586043D"/>
    <w:rsid w:val="7440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1156</Characters>
  <Lines>9</Lines>
  <Paragraphs>2</Paragraphs>
  <TotalTime>26</TotalTime>
  <ScaleCrop>false</ScaleCrop>
  <LinksUpToDate>false</LinksUpToDate>
  <CharactersWithSpaces>1356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2021-04-26T07:32:00Z</dcterms:created>
  <dc:creator>925703480@qq.com</dc:creator>
  <cp:lastModifiedBy>秦嘉辰妈妈</cp:lastModifiedBy>
  <dcterms:modified xsi:type="dcterms:W3CDTF">2021-04-28T07:39:36Z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A1AD267789614BE7ACE5A67CE2901B0E</vt:lpwstr>
  </property>
  <property fmtid="{D5CDD505-2E9C-101B-9397-08002B2CF9AE}" pid="4" name="KSOSaveFontToCloudKey">
    <vt:lpwstr>332523283_btnclosed</vt:lpwstr>
  </property>
</Properties>
</file>