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rPr>
      </w:pPr>
    </w:p>
    <w:p>
      <w:pPr>
        <w:widowControl/>
        <w:jc w:val="left"/>
        <w:rPr>
          <w:rFonts w:ascii="宋体" w:hAnsi="宋体"/>
        </w:rPr>
      </w:pPr>
      <w:bookmarkStart w:id="0" w:name="_GoBack"/>
      <w:bookmarkEnd w:id="0"/>
      <w:r>
        <w:rPr>
          <w:rFonts w:hint="eastAsia" w:ascii="宋体" w:hAnsi="宋体"/>
        </w:rPr>
        <w:t>附件：</w:t>
      </w:r>
    </w:p>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cs="宋体"/>
          <w:b/>
          <w:sz w:val="36"/>
          <w:szCs w:val="36"/>
          <w:shd w:val="clear" w:color="auto" w:fill="FFFFFF"/>
        </w:rPr>
        <w:t>供应商报名申请表</w:t>
      </w:r>
    </w:p>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8"/>
        <w:tblW w:w="8322" w:type="dxa"/>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供应商全称（公章）：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7"/>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江苏建瀚工程咨询有限公司此项目的投标报名工作。项目招投标过程中答疑补充等相关文件都须供应商在相关网站上下载，本单位会及时关注相关网站，以防遗漏，并承诺不以此为理由提出质疑。</w:t>
            </w:r>
          </w:p>
          <w:p>
            <w:pPr>
              <w:pStyle w:val="7"/>
              <w:spacing w:before="0" w:beforeAutospacing="0" w:after="150" w:afterAutospacing="0" w:line="400" w:lineRule="atLeast"/>
              <w:ind w:firstLine="482"/>
              <w:jc w:val="center"/>
            </w:pPr>
            <w:r>
              <w:rPr>
                <w:rFonts w:hint="eastAsia"/>
              </w:rPr>
              <w:t>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接收招标文件指定电子邮箱：</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*注：1、供应商应完整填写表格，并对内容的真实性和有效性负全部责任。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2、资料齐全、符合要求的由代理机构发放招标文件。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3、报名成功不代表资格审查的最终通过或合格，供应商最终资格的确认以开标后资格审查结果为准。</w:t>
      </w:r>
    </w:p>
    <w:p>
      <w:pPr>
        <w:shd w:val="clear" w:color="auto" w:fill="FFFFFF"/>
        <w:spacing w:after="150"/>
        <w:ind w:firstLine="422"/>
        <w:rPr>
          <w:rFonts w:asciiTheme="majorEastAsia" w:hAnsiTheme="majorEastAsia" w:eastAsiaTheme="majorEastAsia"/>
          <w:sz w:val="24"/>
          <w:szCs w:val="24"/>
        </w:rPr>
      </w:pPr>
      <w:r>
        <w:rPr>
          <w:rFonts w:hint="eastAsia" w:ascii="宋体" w:hAnsi="宋体" w:cs="宋体"/>
          <w:b/>
          <w:shd w:val="clear" w:color="auto" w:fill="FFFFFF"/>
        </w:rPr>
        <w:t>4、采购文件售后一概不退。一经报名，供应商不得更改单位名称。</w:t>
      </w:r>
    </w:p>
    <w:p>
      <w:pPr>
        <w:spacing w:line="360" w:lineRule="exact"/>
        <w:rPr>
          <w:rFonts w:ascii="宋体" w:hAnsi="宋体"/>
        </w:rPr>
      </w:pPr>
      <w:r>
        <w:br w:type="page"/>
      </w:r>
      <w:r>
        <w:rPr>
          <w:rFonts w:hint="eastAsia" w:ascii="宋体" w:hAnsi="宋体"/>
        </w:rPr>
        <w:t>附件：</w:t>
      </w:r>
    </w:p>
    <w:p>
      <w:pPr>
        <w:ind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疫情期间参与政府采购活动开评标人员健康信息登记表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8"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82" w:type="dxa"/>
            <w:vAlign w:val="center"/>
          </w:tcPr>
          <w:p>
            <w:pPr>
              <w:jc w:val="center"/>
              <w:rPr>
                <w:rFonts w:asciiTheme="majorEastAsia" w:hAnsiTheme="majorEastAsia" w:eastAsiaTheme="majorEastAsia"/>
                <w:sz w:val="24"/>
                <w:szCs w:val="24"/>
              </w:rPr>
            </w:pPr>
          </w:p>
        </w:tc>
        <w:tc>
          <w:tcPr>
            <w:tcW w:w="1537"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3482" w:type="dxa"/>
            <w:gridSpan w:val="2"/>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单位地址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个人住址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单位电话</w:t>
            </w:r>
          </w:p>
        </w:tc>
        <w:tc>
          <w:tcPr>
            <w:tcW w:w="2142" w:type="dxa"/>
            <w:gridSpan w:val="3"/>
            <w:vAlign w:val="center"/>
          </w:tcPr>
          <w:p>
            <w:pPr>
              <w:jc w:val="center"/>
              <w:rPr>
                <w:rFonts w:asciiTheme="majorEastAsia" w:hAnsiTheme="majorEastAsia" w:eastAsiaTheme="majorEastAsia"/>
                <w:sz w:val="24"/>
                <w:szCs w:val="24"/>
              </w:rPr>
            </w:pPr>
          </w:p>
        </w:tc>
        <w:tc>
          <w:tcPr>
            <w:tcW w:w="1545"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个人手机</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人员身份</w:t>
            </w:r>
          </w:p>
        </w:tc>
        <w:tc>
          <w:tcPr>
            <w:tcW w:w="6601" w:type="dxa"/>
            <w:gridSpan w:val="6"/>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近14天内是否来自（或途径）疫情重点地区和高风险地区？</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离开常州往</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返常日期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途径（换乘）</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近14天内是否有与来自疫情重点地区和高风险地区的人员接触情况？</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jc w:val="center"/>
        </w:trPr>
        <w:tc>
          <w:tcPr>
            <w:tcW w:w="8297" w:type="dxa"/>
            <w:gridSpan w:val="7"/>
            <w:vAlign w:val="center"/>
          </w:tcPr>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本人承诺以上信息真实准确。如有不实，愿承担由此引起的一切后果及法律责任。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申报人（签名）：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单位（公章）</w:t>
            </w:r>
          </w:p>
          <w:p>
            <w:pPr>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r>
    </w:tbl>
    <w:p>
      <w:pPr>
        <w:overflowPunct w:val="0"/>
        <w:spacing w:line="36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存在瞒报或审查不严的企业，一经发现将严肃处理，在诚信体系中予以记录，并报有关部门依法追究责任。</w:t>
      </w:r>
    </w:p>
    <w:p>
      <w:pPr>
        <w:widowControl/>
        <w:jc w:val="left"/>
        <w:rPr>
          <w:rFonts w:ascii="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 w:name="Helvetica">
    <w:altName w:val="Arial"/>
    <w:panose1 w:val="020B0604020202020204"/>
    <w:charset w:val="00"/>
    <w:family w:val="swiss"/>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OTUwNDBmNzBjMjQzY2ZjNzdjYTk4ZTljYzQyM2MifQ=="/>
  </w:docVars>
  <w:rsids>
    <w:rsidRoot w:val="5C894E90"/>
    <w:rsid w:val="11D43424"/>
    <w:rsid w:val="5C894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basedOn w:val="1"/>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2022-07-25T02:58:00Z</dcterms:created>
  <dc:creator>Administrator</dc:creator>
  <cp:lastModifiedBy>金山会员欢迎您</cp:lastModifiedBy>
  <dcterms:modified xsi:type="dcterms:W3CDTF">2022-07-25T08:40:51Z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ICV">
    <vt:lpwstr>DC554D64673041429EF0CA8A6AB65707</vt:lpwstr>
  </property>
</Properties>
</file>