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12320483467333124Y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江苏省横林高级中学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江苏省横林高级中学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贯彻执行党的教育方针，为国家培养合格的高中毕业生。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常州市武进区横林镇花苑路1号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刘金波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1408.0（万元）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6165.64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6028.43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一、党建打造实而有力
1、是党建活动扎实开展。学校积极响应教育系统“两在两同”建新功行动号召，深入推进局党委重点建设项目头雁振飞“133”行动，围绕学校“新槐先锋”党建品牌，组织党员教师开展义务核酸采样、义务献血、60里毅行、结对帮扶等活动，组织党员教师参观学习冯仲云教育基地、今创集团党建服务中心，让红色精神入脑入心。
2、是先锋作用日益凸显。一年来，全体党员充分发挥先锋模范作用，党员教师李凯、陆文莲等爱岗敬业、爱生如子的优秀事迹在学习强国、全国党媒网、《江苏教育报》等平台媒体得到了宣介，党员教师孙红波获经开区“辛勤园丁奖”。
3、是巡察问题整改到位。2021年7月21日至8月20日，经开区党工委第一巡察组对我校开展了政治巡察工作，全面客观指出了我校在发展过程中还存在的问题。一年来，我能够主动扛起巡察整改主体责任，切实加强对巡察整改工作的组织领导，及时召开党总支会议、行政会议、党员会议等一系列专题会议，深入剖析问题根源，结合工作实际，坚持问题导向，制定整改方案，明确整改时限，层层压实整改责任，严格执行销号制度，确保整改问题“件件有落实，事事有回音，条条见成效”。
二、课程改革稳而有序
1.常规工作有序开展。规范教材、教辅用书的征订和使用，开足开齐各门学科。
2.课程项目有序推进。开齐、上足、开好各类课程，研制课程纲要模板，加强选科指导，促进混融教学。
3.教研活动提升实效。教研活动做到定计划、定地点、定时间、定内容、定中心发言人。
4.高考研究科学有效。各部门高度重视高三年级的教学质量，明确目标责任，落实奖惩兑现。
三、教师发展强而精专
一年来，省横中教师们牢记立德树人根本任务，奋发有为，积极进取。
1、是梯队晋升名列前茅。我校有9位老师在常州市、经开区五级梯队评选中获得了梯队的晋升。
2、课题项目再结硕果。我校教师依托一大批省、市、区级课题积极进行教科研研究工作，在结合日常教学进行课题研究工作的同时，更依托和省常中结对校平台条件，前往省常中进行教科研工作交流，同时，积极邀请专家、名师工作室进行相关课题工作指导。
3、论文研究成绩喜人。我校教师论文研究工作保持高位发展的态势，在常州各级论文研究评比中成绩喜人，累计发表、获奖82篇。
4、青年教师成长迅速。今年我校新入职15名新教师，他们很多来自于南京师范大学、江南大学、苏州大学等知名高校，为了帮助新教师们快速适应工作环境，同时更好地开展青年教师相关工作，我校成立了新槐教师成长营，并以此为依托，组织入职培训、参观红色教育基地、观摩常州市中小学教师基本技能竞赛优秀作品展等系列活动，开展青年教师基本功竞赛等，帮助青年教师们更好实现专业成长。
5、团队建设文理兼优。我校是教科研基地校，整个学校作为教科研共同体，积极邀请常州市教科研专家，常州市第四中学裘高飞校长，省常中孔小波老师、周丽老师、省常中孔小波老师、陈玉娟老师等专家进行培训指导，并在今年暑假顺利通过常州市教科研基地中期评估。
四、学生成长丰而多姿
今年，我校成功申报常州市中小学品格提升工程项目，《以“朴”琢璞，“大槐”青年培育行动》作为德育抓手，注重群体发展，提高学生的品德修养，培养学生的人文情怀，让“像槐树一样生长”的发展理念深入人心。
五、后勤保障细而温暖
1、是安全措施细致周全。2、是疫情防控细实温情。3、是常规工作细化完善。
六、办学影响广而深远
1、是宣传成就又有突破。2、是捐资助学爱心不断。3、是学校发展再添荣誉。
2022年已然成为过去，2023年我们还要进一步做好以下工作。
一是着力抓好党建工作，进一步加强党建引领。通过“新槐先锋”党建品牌的建设，进一步提升党建效能、品牌效应，争取打造在市区产生有一定影响力的党建品牌。
二是着力抓好师资队伍，进一步完善奖励机制。在现有基础上，进一步修订完善《绩效考核方案》，设立奖励基金，以促进教师发展的内驱力，着力打造“四有”好教师团队。
三是着力抓好学生发展，进一步落实五育并举。依托两个课程基地、多个市级项目，开展丰富多彩的学生活动，促进身心健康全面发展，培养更多“博通正行”的大槐青年。
四着力改善育人环境，进一步加速工程改造。通过政府支持、爱心捐助等途径，加快场馆建设、试验区改造，使育人环境条件更适应新时代的发展。
    “乘众人之智，则无不任也；用众人之力，则无不胜也。”回首2022年，我们步履不停，齐力奋进，学校各项发展“虎虎生风”；展望2023年，我们满怀希望，所向披靡，让我们一起祝福我们的省横中在新的一年里大展宏图，坚守勇气，相信未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事业单位法人证书有效期自2020年01月06日至2025年01月06日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江苏省文明校园，江苏省第二批四有好教师团队（共建校）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13861279347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