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123204054672953598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常州市武进区丁堰幼儿园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常州市武进区丁堰幼儿园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为学龄前儿童提供保育和教育服务。幼儿保育幼儿教育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常州市丁堰街道307号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王鑫华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59.0（万元）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常州市武进区丁堰街道办事处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54.13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常州市武进区丁堰幼儿园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在2022年年末本园有9个班级、共有248名幼儿，教职工36人。在各级部门的正确领导下，在全体教职工的团结合作下，立足本园特点，全面落实科学发展观，重视师资队伍建设，不断调整自我、提升教学质量，现将本年度的业务活动工作总结如下：
1.以文化自觉凝聚幼儿园价值  本学年，我们在寻根溯源中明确幼儿园了发展的文化定位。幼儿园文化不是真空的存在，它既有自身运转的微观系统，又处于社会环境的宏观系统。我们要从园所发展的文化根系、所处地域环境的文化特质中定位幼儿园的文化方向，从历史、现实、未来三方面寻求幼儿园文化的发展境脉。通过办园文化意识的觉醒，全体丁幼人在思想层面达成了共有的发展目标与价值取向，凝聚了幼儿园高质量发展的向心力。我们以苔花“静、韧”的特质引领教职工“以静纳己、行稳致远；以韧铸己、绽放自来”！
2.以文化创新彰显发展本色  本学年“评估指南”作为我园学习的重点，提炼出了“以人为本”的，这里的人既指幼儿、也包含教师。”苔花”精神厚植的气象万千的教师们，是助推园所高质量发展的源动力。我们助力教师成才：以“思考”“实践”“愿景”的方式作为园本研修的路径，基于园所实情，导向真实问题；聚焦典型案例，人人卷入研修；注重全程审议，丰富研修形式；重视实践反思，即时共享成果。并以具体、鲜活的案例列举了“如何着力过程评估、朝向整体提升”的方案，为大家提供智慧引领。我们践行持续沉浸式教研、注重协同融合式研修，在学、思、研、行中不断发现问题-设计方案-尝试解决-总结经验-反思评价，明确了“问题驱动、课题统领、专题导航、主题推进、话题共研、审题优化”的推进策略。今年，幼儿园1位教师被评为市骨干，1位老师通过了幼儿园中级职称晋升，1位老师在常州市信息技术培训中做专题讲座，3名教师撰写的课程故事获区一等奖，各级各类论文案例获奖及发表15人次。
3.以文化践行优化园所管理  为使园所管理更加高效，一方面幼儿园不断完善各项管理制度，将涉及教师切身利益的“教师年度评优评选相关规定”和“月考核细则”提交教师大会审议和修订，新增了符合当下形势的“疫情隔离处置办法”和“关于收、寄快递的规定”等。另一方积极营造以人为本的管理氛围，我们细化条线工作，在业务部门下成立宣传项目组、环创项目组、课程项目组，为园所的正常运作保驾护航。周一园务例会，各条线负责人通报各自工作情况和工作设想；定期组织教师大会，商讨幼儿园重大活动事项；各活动小组负责人认真撰写活动方案，悉心组织、开展活动；重要事项严格按照三重一大制度执行，保证幼儿园内部管理自上而下、自下而上，双向民主、畅通无阻。
4.以文化落地科学课程建设 幼儿园基于园情大胆改革，从晨间接待个性化、盥洗管理自主化、游戏选择自由化三个维度，提升幼儿在一日活动中的主体性探究，将时间和空间最大限度地还给幼儿。组织教师深入研究符合园情的幼儿活动空间的盘活策略、保证幼儿活动时间的游戏策略，在此过程中，教师将工作的重点从集体教学活动转移到关注幼儿的区域游戏情况，在记录和分析的基础上发现问题、追踪问题、解决问题，提升了教师基本素养。 在区域课程游戏化项目推进的当下，前期幼儿园以综合课程为蓝本，结合生发课程与特色活动进行甄别、筛选和融合，按照幼儿不同的发展需求重构课程内容，使之更适合幼儿的发展。在实施过程中园所重视课程审议，牢固把握前审议的发展意识、中审议的问题意识、后审议的反思意识，从“发展为先、逻辑有序、讲述有质”三方面对主题教育价值、幼儿兴趣与需要，主题目标、可能发展线索、主题推进线索、区域活动和相关资源建设进行了细化探讨与审议，立足幼儿发展的需求，从多个角度对活动进行调整与改进，使之更凸显园本化特色。 幼儿园因地制宜，不断丰富游戏化环境。结合园所实际情况，我们将户外活动场地拓展到园外，利用小树林供幼儿探索自然，开辟种植园地，让幼儿耕种劳作。为有效改造室内环境，我们以教研为抓手，深入开展探索和实践。改造前我们制定了室内环境改造方案，并对方案进行了论证。改造时我们先选择特定的试点区域进行尝试，再将某一个班级作为样板进行改造后的教研，最后进行全园性的室内环境改造。我们充分利用自然、社会和文化资源，加强课程资源建设。围绕“看见资源，理解资源，运用资源”深入探究，全体师幼共同参与，绘制资源地图，最大限度地支持幼儿的发展。在三研三审的基础上，我们以物质资源“大运河”和文化资源“成长的故事”开展了实践研究。 幼儿园落实《3-6岁儿童学习与发展指南》和《幼儿园保育教育质量评估指南》精神，积极开展以问题为导向的教研活动。全体教师在细致的讲解中释疑、在激烈的讨论中思考，从而有效解决了实际问题。
5.存在问题和今后努力方向  在今后的工作中我们要挖掘教师的潜力，完善幼儿园的教师培养机制，增加后备力量，科学管理员工，让幼儿园良性循环。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江苏省学前教育机构登记注册证书(有效期: 2021年9月至2024年8月)
事业单位法人证书(有效期: 2021年10月13日至2026年10月13日)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绩效考评合格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2022年度收到学前教育政府资助经费4.2万元，实际支付给家庭经济困难学生的政府资助经费4.2万元。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2023年02月04日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杨亚萍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13861189376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