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12320405467289653U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江苏常州经济开发区社区培训学院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江苏常州经济开发区社区培训学院(江苏常州经济开发区培训中心、江苏常州经济开发区文化馆、江苏常州经济开发区图书馆)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开展继续教育、职业技能教育、新市民教育、早期教育、青少年教育、老年教育等各类培训活动，为社区居民整体素质的提升提供服务；发挥经开区各级各类培训主渠道和主阵地作用，承接相关培训和服务工作；负责向社会公众免费开放文化馆阵地，组织群众文化活动、开展文化艺术教育培训和基层群众文化辅导等公益性文化工作；负责向社会公众免费开放公共图书馆，收集、整理、保存文献信息并提供查询、借阅及相关服务，开展社会教育等活动；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常州市武进区戚墅堰街道戚大街小铁路2号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蒋晓敏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283.0（万元）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160.0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一、落实激励保障，激发“愿为”的内生动力
1.健全社区教育长效机制。协助经开区社会事业局出台《2022年度乡镇高质量发展绩效评价社会事业相关指标考核细则》，对六个乡镇（街道）社区教育实施量化考核。通过明确责任主体、细化具体措施，推动街镇聚焦社区教育特色品牌项目建设，加快发展社区老年教育，提升基层社区教育参与率与老年教育活动参与率，逐步破解制约区域社区教育发展的瓶颈。
2.出台教育科研激励措施。制订并实施《经开区社区教育科研建设奖励办法》，充分调动和鼓励经开区首批“常州市社区教育科研基地”建设团队参与教育科研的积极性和创造性，切实提高社区教育科研基地的建设质量，促进区域社区教育“提质增优”，整体推动经开区社区教育的内涵发展。
3.争取资金改善办学条件。学院向上级部门积极争取资金，实施区老年大学教学楼室外电梯增设工程。12月底项目完工后，将更好地改善学院老年教育的办学环境，进一步擦亮“常有颐养”名片，在方便老年学员上下楼的同时，可增设6个教室，扩大日常教学面积30%。
二、强化示范引领，激发“敢为”的底气支撑
1.省级项目申报。戚墅堰街道“‘锋领楼道’邻里共学”申报了江苏省“社区教育特色品牌项目”；社培学院“循家乡印记 炫夕阳霞彩”立项省“社区教育、老年教育特色品牌培育项目”；丁堰街道“丁堰运河工业文旅游学”申报了省级游学项目；社培学院“自媒体短视频在基层老年教学中的应用研究”立项省级社会教育规划课题。
2.市级项目申报。遥观镇“‘红领绿播’垃圾分类先锋队+”和横山桥镇“循家乡印记 绘美好生活”申报了“常州市社区教育特色项目”；遥观镇《塘小娃教你做风筝》和丁堰《“三个习语关键词”解读常州运河故事》申报了“常州市优秀社区教育微课程”；戚墅堰街道“常州经开区花苑社区怡情书画协会”获评“常州市示范性社区学习共同体”。戚墅堰街道“循家乡印记 育时代新人”、潞城街道“童心绘梦——亲子阅读沙龙”和横林镇“产教融合育工匠　匠心筑梦铸辉煌”三个项目申报了常州开放大学“社区教育助力社区治理”项目；遥观镇社区教育中心立项“常州市老年教育项目基地”；社培学院“循家乡印记 炫夕阳霞彩”立项第二批常州市社区教育“馆校合作”项目；社培学院“自媒体短视频在基层老年教育中的应用研究”立项常州市老年教育课题。
3.所获奖项荣誉。遥观镇“绿满遥观大学堂”荣获省级“社区教育品牌项目”；戚墅堰街道“锋领楼道 邻里共学”荣获常州市“终身学习品牌项目”；遥观镇“‘红领绿播’垃圾分类”荣获常州市“社区教育特色项目”一等奖；丁堰《“三个习语关键词”解读常州运河故事》和遥观镇《塘小娃教你做风筝》分获常州市“优秀社区教育微课程”二、三等奖；学院“循家乡印记 绘五彩生活”荣获首批常州市社区教育“馆校合作”优秀项目；戚墅堰街道“循家乡印记 育时代新人”荣获市“社区教育助力社区治理”优秀实验项目；方晓珠、吴丹芬、顾宝善等6位社区教育专兼职教师在“常州市社区教育教师技能大赛”中获奖，我区荣获“优秀组织奖”。
三、注重融合共享，激发“善为”的教育视野
2022年，学院把实施“常有颐养”工程作为老年教育工作的出发点和落脚点，拓宽工作思路，创新服务举措，发挥区社培学院、区老年大学、区文化馆、区图书馆等多个单位职能融合的优势，积极探索老年大学“三个课堂”建设，以教育加文化、体育、卫生、旅游的“1+4”模式推进老年教育与学习型社会建设的深度融合，让老年人老有所学、老有所乐、老有所为，全方位提升老年群体的获得感、幸福感、安全感。
学院全年开展“智慧助老 赋能银龄”社区教育专项行动，共开展专场培训65期，受益群众3462人次。《幸福夕阳 智慧助老——老年人轻松玩转智能手机》项目被评为省“智慧助老 赋能银龄”社区教育专项行动先进集体和优秀案例、市“老年人智能技术教育进社区”优秀项目。《幸福夕阳 智慧助老——以“众惠普适”理念推动基层“智慧助老”的人文化》获评省级“智慧助老”专题典型工作案例。
学院还通过实施社区教育服务进社区、“智慧助老”教师技能大练兵、老年大学“云课堂”教学研讨、社区智慧助老志愿者培训等举措，全力推动“常有颐养”工程建设。全区新增智慧助老教师10名，智慧助老志愿者100名，新增社区（村）老年人学习点2个，并为2.4万人次老年人提供了线上和线下课程服务，如期完成上级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事业单位法人证书信用代码12320405467289653U
有效期：2020年1月6日至2025年1月6日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方晓珠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13775622322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