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12320483MB1C80381M</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江苏常州经济开发区党群综合保障服务中心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江苏常州经济开发区党群综合保障服务中心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落实党工委、管委会的决策部署，配合做好宣传思想文化、精神文明建设以及群团工作；协助做好统一战线、台湾事务、侨务、民族宗教等工作；协助做好意识形态方面工作；开展新闻网络内外宣传，维护辖区内舆论安全；承办上级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江苏常州经济开发区党群工作部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高举伟大思想旗帜，理论武装连天线、接地气。把学习贯彻习近平新时代中国特色社会主义思想作为首要政治任务，结合在全党统一开展的主题教育，党工委理论学习中心组统筹运用集中学习、专家辅导、现场研学、交流研讨等多种形式，带头开展学习研讨12次，相关做法受到市委巡学旁听组充分肯定。深入开展理论宣讲进网格，组织“春风送理”专家授课26场，创新打造“理上网来”理论云宣讲品牌，邀请专家学者走进龙城红色直播间开展理论直播10场，累计观看超10万人次，编印理论宣讲微读本《理响东大门》，精心组织百姓名嘴风采展示、学习达人挑战赛，不断推动党的创新理论“飞入寻常百姓家”。获评全省冬训工作示范镇、先进个人各1个，《大运河故事解读报告关键词》获评全省“我是冬训主讲人”优秀视频。
壮大主流思想舆论，新闻宣传展形象、显魅力。精心做好习近平新时代中国特色社会主义思想和党的二十大精神宣传阐释，紧扣主题教育、“三改”等重点工作，聚焦文化活动中心启用等重大活动，多层面、多角度宣传报道，为全区高质量发展营造良好的舆论氛围。深入挖掘提炼改革创新特色亮点，经开区基层治理做法和戚墅堰街道老小区改造经验在《内部参考》和《内参选编》刊发，获市委主要领导批示点赞。累计在国家级媒体发稿100余篇，省级媒体发稿800余篇，登录央视18次，其中3次登上新闻联播头条，创历年新高。着力打造“see见经开”城市外宣新品牌，创新开展“海归看经开”“职工看经开”活动，承办“发现江苏·品味百年工业匠心”活动，进一步拓展城市大外宣格局。持续发力新媒体建设，微信公众号、抖音视频号累计发布1100余条，总流量超5000万，内容多次冲上常州同城榜热门话题，爆款“冷凝塔壁画征集”抖音短视频单条单日点击超百万。
 坚持常态长效机制，文明建设高标准、大力度。以重点突破带动整体提升，统筹推进14项文明城市重点攻坚行动，聚焦农村人居环境短板，开展文明城市建制村和农村环境整治长效管理双达标建设，累计33个村实现“双达标”。推广乡村治理“积分制”，金丰村等20个村以积分自治涵养文明乡风。实施每月“板块自查+区级督查”，发布督查通报8期、红黑榜4期，累计发现并整改问题4000余个。高质量承办全市“三城”建设推进会、市百万家庭学礼仪—新时代家庭“五礼十仪”发布会等市级活动5场，“学习雷锋精神主题展”等活动圆满举行、反响热烈，戚墅堰街道“741”兵团志愿服务队荣获2022年度全国学雷锋志愿服务最佳志愿服务组织称号。获评“中国好人”1名，“江苏好人”1名、“常州好人”6名，常州最美人物7名，“新时代江苏好少年”1名，俞金坤获评“江苏最美诚信之星”。
担负文化繁荣使命，文化事业筑高原、攀高峰。高规格举办大运河工业遗产峰会，中央部委和省市领导、知名专家学者、运河沿线城市代表齐聚一堂，共话工业遗产保护传承；优化提升大运河工业遗产展览馆，全年累计接待参观考察320场8000余人次。高水平承办全市锡剧发展大会，精心组织常州锡剧票友大赛、王兰英戏剧周等系列活动，建成全市首家锡剧综合体王兰英大剧院，遥观镇被授予“江苏省锡剧之乡”称号。高质量产出文艺精品，纪录片《从数学才子到抗战名将》央视播出，电视剧《他从火光中走来》收视大爆，儿童文学《开向春天的火车头》出版发行，2部作品获市优秀精神文化产品创作扶持，3部作品获市“五个一工程”奖。高效能助推文化产业发展，截至目前，新增认定文化企业1685家，较“四经普”增幅达128%；入库规模以上文化企业123家，较上年度增加49家。慕林智造智能家居物联网终端装备等3个项目获市级扶持资金100万元。灵通展览获评江苏省文化产业示范基地。   
在加强政治引领中坚定信仰信念。把保持和增强群团组织政治性摆在首位，坚持不懈用习近平新时代中国特色社会主义思想和党的二十大精神补钙铸魂。创设“匠心”理论角，形成“三句半”宣讲模式，开展“职工学堂进车间”“身边榜样前行力量”等主题宣讲60场。举办“学习二十大 永远跟党走 奋进新征程”五四青年节座谈会，选树表彰“新时代青年榜样”，引导青年奋进新征程、建功新时代。承办全市“青春向党学思想 感恩奋进建新功”主题宣讲活动，推出沉浸式思政课模式，得到团省委和市委相关领导高度肯定。学好用好《习近平走进百姓家》，开展群众性主题宣讲、阅读分享会等活动10余场，录制《乡村振兴里的“风雅颂”》等巾帼微党课8部，引导广大妇女坚定不移听党话跟党走。
在践行为民宗旨中强化服务保障。关爱广大职工群体，常态实施一线职工、劳模体检和疗休养、职工大病互助保障等，惠及职工超35000名，成立全区首个行业工联会遥观诚信商圈工联会，并在全市首推外卖小哥持证进小区工作。关爱困境青少年群体，全年完成“梦想改造+”小屋改造40户，爱心暑托班实现全域覆盖。关爱妇女儿童群体，推出巾帼“红主播”计划，开设主播培训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2024年04月23日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姚悦</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15261161990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