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12320483467338339Y</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2023</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常州市武进区横山桥初级中学</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常州市武进区横山桥初级中学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贯彻执行党的教育方针,为国家培养合格的初中毕业生。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常州市武进区横山桥镇五一村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徐建文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380.0（万元）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江苏常州经济开发区社会事业局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1560.35</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1496.3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left"/>
            </w:pPr>
            <w:r>
              <w:rPr>
                <w:rFonts w:ascii="楷体_GB2312" w:hAnsi="楷体_GB2312" w:cs="楷体_GB2312" w:eastAsia="楷体_GB2312"/>
                <w:b w:val="true"/>
                <w:sz w:val="28"/>
              </w:rPr>
              <w:t>http://www.hsqcz.wj.czedu.cn</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2023年度，学校坚持“以校园文化建设为引领，以课程建设为中心，以课堂教学变革为重点，全面提升办学内涵和品质”，学校教育教学质量在本区位居前列，2023届毕业生再创佳绩。学校连续8年获素质教育评估一等奖，连续3年获高质量考核优秀级，获评常州市重点培育“四有”好教师团队、常州市集团化办学工作表现突出集体、常州市校园足球试点校、经开区教育强区建设先进单位等荣誉。                          
一．立体丰盈，培养“四有”学子
1.建设德育队伍谱新篇
学校依托章瑛名班主任工作室及二十四中缪春蓉名班主任工作室，合作开展德育共建工作，整体带动班主任队伍成长。
2.建构活动体系重成效
学校着眼于学生全面和谐发展，坚持立德树人，注重实效，明理导行，以“明”“诚”为主旋律，以日常行为规范教育和文明礼仪养成教育为抓手，整体建构“明诚”德育，形成三大系列六大活动体系。
3.夯实家校共育强力量
积极争取家庭、社会共同参与和支持学校德育工作，成立家长委员会和家长学堂，开启家校共育的新篇章。定期召开各年级家长会，开展形式多样的家长讲堂，帮助学生树立正确的人生观，形成家校教育合力。
二．整合融通，构建“博雅”课程
1.构建博雅课程体系
围绕学校“明博”文化内涵，以培养学生六大核心素养为课程实施的目标，将课程设计纵向分解为基础性、研究性、拓展性课程三个大类，横向分解为必修、选修和社团活动课程。通过多元化的课程实施，发展和提升学生核心素养。
2.建设“博雅”高效课堂
（1）学校深入开展基于学生学习共同体培育“博雅”课堂文化的教学研究，实现课堂的“三真三度”，引导学生从“学会”向“会学”转变。
（2）主张“自主学、合作学、深度学、巩固学”的教学策略，在课堂教学中营造“互动开放、生命体验、自然生成、和谐发展”的课堂新样态。
三．内外兼修，锤炼“恒初”团队
1.恒初党建，坚持引领立德树人的方向
全体横初党员教师坚定“言有物，行有恒，坚守育人初心，卓越四有教师”的理想信念，保持“文化自信，工作自觉，发展自强”的初心，开启“三为一体”的党建文化模式 “恒初党建”文化品牌获常州市中小学校“一校一品”党建文化品牌。
2.精致行政，提升服务一线教师的品质
学校领导班子结构合理，理念先进，践行分布式管理理念，压缩管理层级，下沉管理重心，实行校党支部领导下的校长负责制，校长室下设教务处等六大部门，同时将部分行政纳入三个年级部，成立年管会。
3.“三单”推进，激活教师专业发展的需求
学校重点抓好“青蓝工程”、“名师工程”和“教研共同体”建设，主要通过“三单”激活教师专业发展的需求。
（1）以“清单”锚定教师专业发展诉求。学校要求每个教师都要根据学校主动发展规划，结合自我需求、特长等，制订“个人专业发展清单”，提出自我发展主张，寻找新的提升点和突破口。
（2）以“菜单”靶向助力教师能力提升。学校根据教师和教研组发展“清单”，梳理出年度教研“菜单”，形成了“1+2+3+N”教研制度。组织教师参加国家、省、市、区级等教研培训，联合教研，组织教师参加各类教育教学培训观摩活动等，博采众长，拓宽教学思路。
4.集团办学，促进学校优质均衡的发展
2020年10月起至今，我校与常州市二十四中学结对，通过召开中层联席会议，开展行政、各教研组跟岗交流活动，进行联动教学质量调研分析等方式，进一步提升我校工作质量，促进学校教师和干部加速成长。常州经开区横山桥初级中学和陕西平利县经开实验初中召开了结对交流工作视频会，两校牵手共建。
四、守正创新，雕琢学校治理
1.实施党组织领导下的校长负责制
强化思想引领，凝聚发展共识。通过“三会一课”、主题教育等加强理想信念教育。加强组织建设，发挥核心作用。设立23个“党员示范岗”。
2.有计划推进学校项目管理建设
（1）以点到线开展劳动实践项目建设
学校以“芳茂农耕园劳动教育实践基地建设”为撬动点，逐步构建学校劳动教育课程体系，打造劳动教育“区域实践”样板。入选常州市“新优质学校”高品质项目。
（2）以线到面实施好教师项目建设
2022年10月学校成功申报常州市”四有“好教师团队，依托该项目建设，整体部署推进，承办第66期“常老师在线”答疑活动，以“青年教师成长营”活动为抓手，锤炼高素质教师队伍。
五、彰显特色，凸显学校品牌
1、省级劳动基地特色：学校“芳茂农耕园劳动教育实践基地建设”课程基地方案接受专家论证， 6月顺利结项并获结项优秀级。
2、省体育特色学校：学校坚持在常规体育基础上，打造出以射击、健美操、足球为主的学校体育特色项目。学校引进了国家健将级动员张诚作为我校的射击教练，2023年获得常州市射击比赛总分第一。
3.省科技特色学校：学校把科技教育作为重点工作之一，努力让每个学生都拥有自己的个性与特长，大力培养学生的创新精神和实践能力。20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事业单位法人证书统一社会信用代码12320483467338339Y 有效期自2020年01月08日至2025年01月08日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区素质教育评估一等奖，区高质量考核优秀级、常州市重点培育“四有”好教师团队、常州市集团化办学工作表现突出集体、常州市校园足球试点校、经开区教育强区建设先进单位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2024年01月25日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2024年01月25日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蒋海萍</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13961464775</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