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12320483MB1J68469U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常州经开区临津幼儿园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常州经开区临津幼儿园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学前幼儿教育，招收3—6周岁儿童，为他们提供健康、丰富的生活和活动环境，满足他们多方面的需要，促进幼儿的发展。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常州市武进区遥观镇临津路56-1号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熊志熠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145.9（万元）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财政补助(差额拨款)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常州市武进区遥观镇人民政府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693.852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687.67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一、坚定师德信仰力量，修身律己树牢形象
本学期，幼儿园集团继续贯彻党的教育方针“把立德树人作为教育的根本任务”将党建工作和师德修养一起谋划，一同部署，每月定期召开党支部工作会议，上党课。学期初规划师德党建工作计划。
通过师德师风建设活动不断提升理论修养和思想政治素质，引导全体教职工坚定理想信念，夯实立德树人的根基。
二、发挥尚美文化引领，打造幸福工作环境
在园务管理中，通过“三重一大”决策制度，园务管理委员会商讨通过修订完善部分规章制度和岗位责任制，在原有考核基础上，进一步完善绩效考核方案，针对日常工作负担大，积极参与市区级活动的教师制定相关奖励机制，在教师周工作例会上宣读,意旨通过不断完善管理细则，突出以人为本，充分调动教职工工作的积极性。
本学期工会组织也充分发挥其作用,对生育、生病、结婚、亲属去世的教职工进行慰问，提高教职工的幸福感和获得感。
三、着力办园条件提升，建设优质环境样态
1.硬件基底再扩张
2.经费稳定有保障
3.环境基调显成长
四、加强保教队伍建设，促进教师专业成长
五、重视安全卫生工作，保障幼儿健康成长
1.安全责任强落实
2.卫生保健严要求
3.团队互助暖人心
六、密切家园教育协作，共同增强教育合力
七、稳步推进创建工作，谱写发展新的篇章
这学期我们取得了一些喜人的成绩：
幼儿园晋升为常州市托幼机构卫生保健一类单位
由邵琛琦、陆新玉两位组长领衔主持的《基于儿童视角开展幼儿园劳动教育的实践研究》以及《幼儿良好饮食习惯培养的实践研究》经10月份开题论证分别被立项为市、区级“十四五”第二批备案课题
另外，本学期我们经历了幼儿园新设立以来最重要的一项工作，江苏省优质幼儿园的创建，从9月中旬开始，9月12日召开省优创建动员会议，7个项目小组制定每周推进计划，各个板块的推进从第6周持续到13周，直至现场当天历时经历8整个礼拜，非常辛苦，这是这学期风雨的洗礼。37个日夜，上到园部行政，下到门卫师傅，每一位成员都发挥了巨大的能量，最终我们也获得了比较好的反馈，看到了美丽风景。经历了这样一轮保教质量的全面检验，专家的把脉引领，更加明晰了幼儿园未来的发展目标，但同时我们也要意识到，幼儿园内涵建设薄弱，教师队伍年轻，相较城区的老牌幼儿园，我们还有着很大的差距，再加上周边新建园所的竞争，逐年降低的出生人口，我们更要时刻的居安思危，以创建为契机，以接下来的整改为抓手，不断努力，不断探索，加速自身的专业发展，所以这是沉甸甸的收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江苏省学前教育机构登记注册证书，有效期：自2021年9月至2024年8月。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常州市托幼机构卫生保健一类单位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2024年02月21日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熊志熠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13775238965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