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12320405467340551J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江苏常州经济开发区政法综合保障服务中心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江苏常州经济开发区政法综合保障服务中心(江苏常州经济开发区信访接待中心、江苏常州经济开发区法律援助中心)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具体组织、协调、指导各单位开展法治建设工作，提供法律咨询、法律援助、法治宣传等综合性公共法律服务，协调处置各类突发性和群体性事件，负责信访接待、矛盾纠纷调解等工作，完成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储歆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江苏常州经济开发区政法和应急管理局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一、2023年度工作情况
（一）高位推动“忠诚经开”建设，筑牢政治忠诚之魂。深入开展主题教育，局党委以“三聚焦”为抓手，高效、有序地开展主题教育。扎实开展调查研究，用好“深、实、细、准、效”五字诀，深入基层一线，突出重点工作开展调研。坚持全面从严治党，切实增强广大党员干部捍卫“两个确立”、做到“两个维护”的政治自觉、思想自觉和行动自觉。
（二）持续加强“安全经开”建设，夯实安全生产之基。拧紧安全责任链条、巩固专项整治成效、狠抓重大隐患整治、提升监管执法水平、强化行政执法力量、提升应急救援能力。定期召开安委会例会和“危污乱散低”综合治理例会，党工委理论学习中心组举行安全生产专题学习会2次，进一步筑牢安全发展“底线红线”意识。
（三）纵深推进“平安经开”建设，维护社会稳定之本。保障社会大局安全稳定、持续加强社会治安防控体系建设、推动多元解纷建设、推进信访突出问题攻坚化解、提升信访问题源头治理水平。圆满完成全国两会、杭州亚运会等重大活动和节日安保维稳任务，连续7年实现重要节点到国家信访局越级上访“零进京、零登记、零滞留、零滋事”的“四零目标”。
（四）积极推动“法治经开”建设，汇聚法治保障之力。全面提升依法治区成效、以高质量法治环境服务高质量发展、高标准规范依法行政、持续提升公共法律服务质效、强化监管教育帮扶责任。落实“八五”普法，深入推进普法宣传与依法治区有机融合，发挥法治在新发展阶段中的引领、规范和保障作用，聚焦体系建设、精准普法、品牌引领和三治融合，针对领导干部、青少年、农民工和企业经营管理人员精准宣传，通过协同联动、融合创新、普治并举，奋力开创法治宣传新局面。
（五）有序推进“善治经开”建设，提升基层治理之效。夯实基层治理基础、彰显基层治理效能、点亮基层服务特色、提升基层治理水平、筑牢平安稳定屏障。
二、特色亮点工作
（一）深化“危污乱 散低”综合治理。
（二）深化小微企业安全生产社会化治理。
（三）创新数字信访模式，为信访源头治理插上“智治翅膀”。
（四）“群防群治”提升基层治理效能。
三、存在问题和不足
（一）社会稳控压力依然较大。
（二）信访形势依然复杂严峻。
（三）安全生产责任依然重大。
（四）法治建设依然存在短板。
（五）网格工作依然有提升空间。
四、2024年度工作思路
（一）加强“政治建设”，锤炼绝对忠诚的政治品格。
（二）加强“安全建设”，构筑安全放心的生产防线。
（三）加强“平安建设”，提升安保维稳的成效质量。
（四）加强“法治建设”，凸显法治保障的显著优势。
（五）加强“善治建设”，释放基层治理的红色动能。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统一社会信用代码：12320405467340551J，有效期自2020年1月22日至2025年1月22日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2024年03月13日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孙微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15006127888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