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12320483MB0281113G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常州市武进区宋剑湖幼儿园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常州市武进区宋剑湖幼儿园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学前幼儿教育，招收3-6周岁儿童，为他们提供健康、丰富的生活和活动环境，满足他们多方面的需要，促进幼儿的发展。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常州市武进区遥观镇剑童路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奚静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652.0（万元）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113.38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105.98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常州市武进区宋剑湖幼儿园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一、把握办园方向，在规划中谋发展 
（一）环境育人。我园将文化理念有效地融入到幼儿园环境中，一学年，我园总计投入约90万元，更新了盥洗室、厕所，加固了小山坡，确保幼儿园各类设施安全，满足现在课程游戏化发展的需求。
（二）党建引领。我园坚持走中国特色社会主义办园之路，站稳国家立场，落实立德树人的根本任务；站稳儿童立场，树立科学保教理念；站稳园本立场,基于儿童发展开展教育。全体教师深入学习党的二十大精神，坚定理想信念、牢记幼教初心使命，重温《新时代教师十项准则》，争做新时代“四有”好教师的标杆。在工作中，我园涌现出很多优秀的教师，其中吴雅媛教师荣获经开区师德标兵。
（三）保教并重。本学年，我园进一步落实双《指南》精神，总结上一轮三年主动发展规划，制定了新一轮三年主动发展规划，科学开展好一日活动，提高日常保教工作质量。以游戏为基本活动，提高游戏质量。保教并重，在做好常规工作的基础上，在人员管理、疾病预防、安全事故预防和健康宣传方面取得新的发展。全年无传染病和安全事故。
二、聚力规范管理，在落实中抓细节 
（一）人文管理。本学年继续营造“规范、自主、快乐、和谐”的管理文化，激发团队工作热情，努力让每一个剑幼人都快乐、幸福。比如三八妇女节，我们在宋剑湖湿地公园开展庆祝活动，教师节一起制作奶茶包等一系列主题活动。同时，本学年我园教师奚洁、戚小旖休产假，教师居燕兰、任宣宣生病，保育员生病，我园组织人员上门慰问，用实际行动关心关爱教职工。 
（二）制度管理。完善机制、制度更新，建立科学评价体系，以共同的道德价值，引领教师立足规范，超越规范，让自律收获习惯。本学年，我园进一步梳理了条线人员的月考核制度、骨干教师考核制度，预期在2024年春学期初进行教代会通过后实施。
三、优化园本课程，在实施中求质量
（一）顶层架构课程内容。本学年，结合我园资源优势，通过顶层架构，完善了幼儿园“乐？享”课程体系，形成完整的课程思路，通过园部、教科室、年级组的一次次智慧碰撞和不断的实践，梳理出了“乐？享”自然、“乐？享”生活、“乐？享”运动、“乐？享”游戏的“乐？享”宋剑湖课程内容，给老师提供更加具体的、可操作的活动方向。
（二）审议优化课程实施。我园扎实开展主题课程审议，每周二中午，教科室进入年级组进行课程审议的指导，通过审幼儿、审目标、审内容、审资源开展课程的三审三议，逐步将蓝本课程园本化。我园以自然资源为抓手，优化“乐？享”自然课程，各班教师抓住教育时机，充分利用园内外自然资源，进行了一次次深入自然课程的探索。我园基于《评估指南》以及户外场地优势，引进体适能运动，根据幼儿八大基本运动能力，统整户外游戏场，绘制了游戏资源图、探寻“有质量的户外游戏场”打造策略，推动了“乐？享”运动课程的进展。并以节日活动为切入，丰盈“乐？享”生活课程。
（三）科学多元课程评价。《评估指南》强调要树立科学的评价导向，改进评估方式，突出过程评估，强化自我评估。我园以“幼儿发展、教师成长、幼儿园保教质量”为出发点，初步制定了《宋剑湖幼儿园课程评价机制》。每月，教科室深入班级，聚焦班级半日活动现场，开展半日活动质量评价；学期末围绕“享生活、享表达、享共处、享创造、享探究”五大课程分目标开展了幼儿发展评价；并通过班本课程交流评比，展开对课程的实施评价，更有效地服务于幼儿的发展。
四、潜心教育科研，在内涵中求发展
（一）课题项目共研究。教科研是幼儿园教育科学质量提高的重要前提，我们依托区级课题以及区前瞻性项目有计划有步骤地开展活动。本学年，以水墨活动为载体，继续以年级组为单位开展了水墨课例研讨与评价的小教研。各年级组根据本年龄段特点，充分挖掘园内外资源，每周定时开展活动，通过一课三研，形成了《柿子》、《萝卜》、《南瓜》等18个课例，并积累了过程性评价等资料，为课题结题做好准备。
（二）幼小衔接初探索。我园课题《幼小衔接背景下幼儿关键学习品质培养的实践研究》成功申报为市备案课题。本学年，我园携手宋剑湖小学，围绕课题开展了系列幼小衔接活动，开学初，制定了幼小衔接方案，每月按计划分别开展“幼小集体活动观摩”、“乐享课间10分钟”、“参加小学唱国歌比赛”等活动。同时，老师们围绕两大课题积极撰写论文和案例，其中，有10篇论文发表，10篇论文分别获省教育论文评比一、三等奖，两篇幼小衔接案例获区二等奖。
五、示范辐射引领，在协同中求共进
（一）家园共育。依据《评估指南》，通过不断研讨，各班教师多途径地与家长沟通，及时向家长展现幼儿在园活动，同时尽可能满足不同家长对幼儿园教育的需求。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    有效期2021年9月--2024年8月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1.我园高标准通过了江苏省优质幼儿园复审。
2.荣获江苏省首届幼儿体育节体育道德风尚奖、体适能项目三等奖。
3.绘本剧《咕咚来了》获经开区亲子绘本剧比赛三等奖。
4.课题《幼小衔接背景下幼儿关键学习品质培养的实践研究》成为市级备案课题。
5.课题《基于地方资源的幼儿“乐享”课程的开发研究》成为经开区教育科学“十四五规划”第一批立项课题。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岳彩红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13776801189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