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123204834673382083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常州市武进区新安小学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常州市武进区新安小学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常州市武进区横山桥镇新安村新中路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刘红娟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501.4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512.7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常州市武进区新安小学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行远自迩久为功 笃行不怠以致远
一、突出党建引领谋发展，管党治行从“严”有力度。（一）以“政治聚魂”淬炼“信念先锋”（二）以“示范引领”锻造“模范先锋”（三）以“固本强基”激发“实干先锋”
（四）以“问题导向”争当“攻坚先锋”。
二、突出育德于行润无声，春风化雨养“心”有厚度（一）日常管理促发展：1.班级常规管理常抓不懈。2.学生自主管理别具匠心。（二）校园文化润无声：1.宣传阵地建设新益求新。2.文化建设活动精益求精。（三）特色活动展风采：传统节日树自信，主题活动增活力，仪式教育唤内驱，雏鹰活动促发展，社会实践增体验（四）家校社合力同育人：1.切实办好家长学校。2.充分发挥家长力量。3.紧密联系社会资源。4.常态开展“家访”活动。“（五）润心赋能护成长
三、突出课程建设显创新，策略推进求“实”有深度。（一）打造特色课程，传承传统文化。在开齐开足基础性课程的基础上，立足本地丰厚的乡村文化底蕴，充分发挥教师的主体作用，继续完善“润心课程”体系，并积极组织参加各级各类的比赛。以活动促发展，以比赛促提高，让课程真正成为每个师生成长的跑道。推进书法课程。成功创建常州市“墨香校园”，充分发挥学校“心安书法”主阵地作用，推进书法教育，帮助学生养成良好的书写习惯，培养学生审美情趣、艺术修养和爱国情怀。2.深化阅读课程。本学期开展了“让读书成为一种生活方式”为主题的全民终身阅读周和读书节等活动，通过国旗下演讲、黑板报、年级读书活动、班级读书分享、班队活动等营造校园读书氛围，引导师生以书为友，读好书。3.拓展排球课程。构建符合学生发展的“校园排球特色文化课程”。让体育艺术课程深入学生生活，将核心素养落地学校融入课堂，并在实践中得到丰富与完善。本学期，体育组在排球社团课程的实施和竞赛方面都取得了区男排第一、女排第四的好成绩。4.推行梦想课程。学校在开展好常规梦想课和基础上，以“劳动育美课程”为载体，推动校本课程的优化促进师生综合素养提升。
四、突出课堂改革重实践，课标落实提“质”有效度。（一）精心策划，推进课标学习。（二）优化作业，落实“双减”精。（三）改革创新，实现活动育人，认真开展特色学科活动，抓实抓牢各项质量调研。（四）做好衔接，彰显学校特色。
五、突出队伍建设强发展，推陈出新激“活”有宽度。（一）落实校本研修，提高教师专业素养。1.加强教育理论学习。学校通过自学和集中学习相结合的方式，定期开展各种培训工作。2.注重青年教师培养。加强青年教师队伍建设，促进学校可持续发展。学校依托“青蓝结对工程”，充分发挥学科带头人、骨干教师的示范作用与老教师的传、帮、带作用，进一步加大对青年教师的培养力度。3.落实班主任培训会。期初，开展正副班主任工作会议，进一步明确正副班主任工作职责。4.推进校内名师指导。为了发挥学校骨干教师的力量，成立了语文、数学、书法和班主任的名师工作室，招募校内有潜力、求上进的青年教师加入，带领大家通过深入课堂，参与教研活动。（二）聚焦课堂实践，提升教师教学水平。1.“三个工程”，铺设青年教师成长公路。做好青年教师成长工程。通过师徒结对、校长公开课、课例研讨等形式为青年教师提供学习实践的平台；戴芸、沈科等老师在幼小衔接、横山桥集团校联合教研中积极探索“慧心课堂”的实施，获得了老师们的肯定。做好骨干教师领航工程，周文君、黄德忠、王寅琰积极为骨干教师搭建培训、送教平台，充分发挥骨干教师的示范辐射作用，促进教师队伍的整体成长。2.推进课改，努力提高课堂教学效益。各学科深入开展教学研究活动，语文教研组邀请丁雄鹰校长来校指导，切实转变青年教师的教学方式和学习方式，强化教学全程管理，力争做到各科教学都有明晰的教学思路，层次分明，密度合理，安排严谨，既重视知识结论的所得，更重视知识获取，能力形成的过程，为学生的终生发展奠定基础。3.研思共进，助力青年教师迅速成长。本学期积极组织青年教师上公开课、观摩课，给青年教师提供了施展教学才华的舞台和机会。本学期，程玲慧、颜静雯、承担区级教研活动，程玲慧、王玲一做区级讲座分享活动，戴芸执教幼小衔接公开教研活动，沈科、陈莉、薄艳芝承担集团校联合教研活动。
六、突出后勤管理精细化，平安校园“优”化有制度。（一）加强学习，提升主动服务意识，建设品质后勤；（二）恪尽职守，打造和谐生态校园，建设温暖后勤；（三）干在实处，筑牢红色安全底线，建设护航后勤；（四）严于律己，加强食堂质量管理，建设自律后勤；（五）开源节流，优化固定资产管理，建设持家后勤；
七、突出影响辐射续新高，魅力新小向“远”有高度。凡是过往，皆为序章；岁月有加，予梦芳华；征途漫漫，惟有奋斗。回顾过去半年，我们披荆斩辣；展望未来，我们信心满怀。下一步，学校将带着全社会的关注、带着孩子们的梦想，秉持“安守本真 新益求新”的校训，用智慧和汗水为梦想付出百分百。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常州市“生命之水”主题教育活动优秀组织奖；“喜迎二十大 永远跟党走”红领巾寻访活动案例征集市三等奖；经开区“三八红旗集体”；班级合唱三等奖；小合唱三等奖；经开区天驰橡筋动力模型飞机竞时赛团体第二名；“翼神”橡筋动力扑翼模型飞机竞时赛团体第三名；青少年航空模型竞赛综合团体二等奖；仿生搬运勤劳兔团体二等奖；仿生乖乖兔团体一等奖；仿生搬运兔团体二等奖；常州市参加仿生竞速赛综合团体二等奖；经开区小学国际象棋团体第三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裴文明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13861172217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