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123204054672953598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常州市武进区丁堰幼儿园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常州市武进区丁堰幼儿园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为学龄前儿童提供保育和教育服务。幼儿保育幼儿教育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常州市丁堰街道307号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王鑫华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59.0（万元）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财政补助(差额拨款)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常州市武进区丁堰街道办事处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46.01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73.36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常州市武进区丁堰幼儿园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2023年1月根据常经编【2023】4号：《关于变更部分公办幼儿园经费形式的通知》文件，经费来源由原来的经费自理变更为差额拨款。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在2023年年末本园有7个班级、共有185名幼儿，教职工30人。在各级部门的正确领导下，在全体教职工的团结合作下，立足本园特点，全面落实科学发展观，重视师资队伍建设，不断调整自我、提升教学质量，回首这一年，我们共同见证了孩子们的成长与变化，也见证了幼儿园的进步与发展。在此，我园将对过去一年的工作进行简要总结，以期为今后的工作提供有益的借鉴。
 一、园所管理日益优化
 为进一步加强教育管理，充分发挥模范作用，全面贯彻新时代教育方针，发挥堡垒作用，探索幼儿园工作融合新思路，我园将日常活动与幼儿园保教工作相结合，做到同安排、同部署、同落实，有效提升工作质效，促进幼儿园发展再上新台阶。三年来，我园致力于提升管理水平，优化升级办园条件，大力投入基础设施环境建设。先后完成多项升级改造工程，让园所环境焕然一新；安装大型滑滑梯，添置户外体育器械，教室增加了区域材料、添置教玩具、幼儿图书，满足幼儿的学习、活动需求；2023年5月消防系统改造，2023年7月厨房天然气改造等项目，全面保障了园所安全，为教师开展教育教学活动提供了有力保障，为幼儿园的长足发展奠定坚实的基础。
二、团队建设多维推进
我园重视教师思想素质，重视师德、师风建设，为提高教师的思想素质，定期开展全体教职工师德师风学习，通过学习时代楷模事迹，学习各种法规条例等，让师德入脑入心。潜心教学研究，实现专业成长幼儿园重视教师队伍建设，不断鼓励教师坚持学习，推进师德师风长效机制建设，打造多维教师培养体系、提升专业能力和团队协作力。
“一切为了幼儿的发展”，我们的首要工作就是要全面提升幼儿综合素质。通过多元化的课程设置和针对性的教学方法，我们激发幼儿的学习兴趣和潜能，培养了他们的创新思维和实践能力。作为幼儿园传统运动项目——足球运动，我们坚持游戏与训练相结合，探索幼儿足球开展的实际价值和组织策略，在幼儿、教师、家长、社会共同协作下，我园的足球取得了优异的成绩，其中获得区级比赛第一名1次，第二名2次，市级比赛第二名、第三名2次。同时，我们也注重培养幼儿的社交技能和情感素养，让他们在自信和自尊中成长。
我们的发展特色在于开展丰富多彩的特色活动。我们根据幼儿的兴趣和需求，设计了一系列具有趣味性和教育意义的主题活动，如“小小探险家”、“环保小卫士”等，每学期两次教师根据幼儿发展需求开设班级活动，在家园共育的过程中不断丰富幼儿的学习体验，培养了他们的团队协作精神和创造力。
我们的师资队伍也得到了进一步的优化和提升。通过定期的教师培训和研讨会，我们的教师团队具备了更全面的专业知识和教学技能，三年来我园教师积极参加市区及各类竞赛，其中许迪幸老师获得2021年常州市业务负责人集体活动评比一等奖，冯焘、钱倩老师撰写的幼小衔接教育案例获得区一等奖，另有多名教师在区级课程故事评比中获得一、二等奖。同时，我们也建立了教师考核和激励机制，积极探索幼儿园管理机制，摸索出一条“以工作组为核心，构建幼儿园三级教研体系”的小班额幼儿园教科研运行机制，鼓励教师积极参与教育教学研究，不断更新教育观念和方法。
三、后勤管理卓有成效
在安全管理方面，我园制定了完善的安全管理制度，包括《安全工作考核制度》、《安全工作责任追究制度》、《消防安全管理制度》、《班级财产管理制度》等相关制度，并与2023年9月再次修订完善。其次，牢固树立“安全第一、责重如山”的思想和“以人为本、安全发展”的理念。在日常工作中认真落实“制”、“会”、“课”、“书”、“练”、“查”等工作。三年来，园区未发生任何安全、卫生责任事故，在多部门的联合检查中获得高度评价。
在家园合作方面，我们加强与家长的沟通和合作，充分利用家庭资源共同促进幼儿的发展。我们定期组织家长会和亲子活动，增进家长对幼儿园教育的理解和支持。此外，我们还与社区和其他机构建立合作关系，拓展幼儿园的教育资源和影响力。
展望未来，我们将继续秉持“以人为本”的教育理念，为幼儿提供更加优质的教育环境和条件。我们将制定新的三年主动发展规划，进一步拓展活动范围和提高教育质量。同时，我们也将继续加强教师队伍建设和安全管理，深化家园合作和拓展教育资源，为幼儿的全面发展创造更加广阔的天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江苏省学前教育机构登记注册证书(有效期: 2021年9月至2024年8月)
事业单位法人证书(有效期: 2021年10月13日至2026年10月13日)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绩效考评合格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2023年度收到学前教育政府资助经费3.99万元，实际支付给家庭经济困难学生的政府资助经费3.99万元。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2024年02月29日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杨亚萍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13861189376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