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12320483MB0049365W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常州市武进区戚墅堰街道综合保障中心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协助戚墅堰街道各职能机构开展工作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常州市劳动东路8号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姜祖胜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18.274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18.274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2023年度，戚墅堰街道综合保障中心在街道党工委、办事处的领导下，协助街道各职能机构开展好各项工作：
一、商气汇聚筑牢“发展基石”
2023年限上贸易销售总额、规上服务业营业收入、纳入核算十大行业营业收入均完成全年目标任务。新增“四上”企业5家；新增法人企业61家；引进生产性服务业项目13个。推进第五次经济普查，共采集法人单位687家、个体户3423家。海尔思体检中心和华住集团汉庭酒店被列为全区重点项目，金贸大厦创成区金贸科技企业孵化器并被认定为“2023年度市级科技企业孵化器”。引入社会资本300万元打造博创人才公寓，成功申报国家海外人才引进计划、“龙城英才计划”创业类项目，自主加压，申报高企2家。全力盘活戚大街商圈，放大牌楼巷品牌效应，举办两届“寻味集市”活动，客流量累计达5万人次，被《交汇点新闻》《中国江苏网》等媒体报道。深化网格化食品安全监管，守护好“菜篮子”安全。
二、提标提速展现“卓越品质”
工房南区改造提升项目顺利竣工，相关经验作法获市委书记、市长批示肯定。工房北区、戚大街片区改造再次发力，聚焦补短板、强功能、提品质。实施戚墅堰大桥亮化提升工程，串珠成链点亮东街、牌楼巷等重要节点，擦亮“夜”名片。新建观湖路，翻建圩墩桥与观庄桥，先行路、环卫路局部拓宽并实现杆线入地。新建停车场3个，老旧小区加装电梯4台，天然气管道基本实现全覆盖。在长效管理和文明创建工作中考评测评成绩稳居全市前列。改造花溪公园，提档亮化东方广场驿站及公厕，五益菜场外立面出新内部改造。在无物业小区成立物管会27个，推行“网格+物管会”管理新模式。创成梅港新村、五益新村等省级垃圾分类达标小区8个。街道荣获全市“争创全国文明典范城市重点攻坚行动先进集体”称号。5起省环保督查问题已全部整改完毕并申请销号，降尘量和PM 2.5的平均值均达市空气质量考核指标。实施宛沿河综合整治、芳渚河水系连通、提升陈储河水质，对工房北区、戚大街片区进行雨污分流。宛沿河创成市级农村生态河道、机厂河创成福河湖。
三、多管齐下增进“民生福祉”
开展安全系列专项行动，撬动社会资本580万完成两处群租房改造，打造新样板。克难推进天然气已铺未接区域“瓶改管”工作，完成率达93%。建成全市首家街道级智慧消防指挥中心，获评“全市基层消防监管工作先进单位”。攻坚化解长达15年的积案1件、区级信访积案17件。街道人民来访接待中心被评为省级信访“人民满意窗口”。街道反邪教教育基地被评为省级“关爱阵地”。2023年下半年群众安全感、网格满意率均为100%，位列全市乡镇街道第一。开展打击电诈违法犯罪聚变年行动，全区下降幅度最大。《“1234”工作法，让矛盾化解在基层》被《人民日报》媒体发表；《健全治理机制，筑牢平安屏障》在中央政法委“长安评论”上发表。《“三同护侨”“三曲联奏”涉侨解纷工作法》作为全省八个、全市唯一案例，在中央政法委专题研讨班上交流，并受到相关市委领导批示肯定。出台《打造“康养幸福城”三年行动计划》，街道康养综合服务中心建成并对外运营，完成区社会福利中心改造提升，联合七院推出“基层养老机构+互联网医院”新模式；推广“幸福餐桌”计划。东方社区创成“省级示范性老年友好型社区”。“全科社工”服务全覆盖；街道“暖心家园”“15分钟医保服务圈”创成省级示范点；街道“暖心居保”服务品牌纳入省级试点单位。“戚事易”政务服务品牌入选市第五批优质服务品牌名单；街道被认定为全省“五社联动”机制创新试点单位。
存在问题
一是经济内生力仍需增强，主体产业多为生活性传统服务业，仍需充分利用闲置资产，加速推动“腾笼换鸟”，力促实现服务业转型升级。二是文化渗透力仍需增强，文化挖掘力度不够，需进一步放大品牌效应、加速文化“出圈”。三是治理创新力仍需增强，受居民传统观念、文明素养等因素制约，辖区居民反哺社会的意识尚未形成。
2024年工作打算
一、积蓄强劲发展新势能
高标准高质量完成全年各项经济指标，稳步推进第五次全国经济普查工作。坚持把招商引资作为推动高质量发展的有力抓手，全力做好“腾笼换鸟”，力争引进1-2个全区重点项目。在全市范围内做响“老东门牌楼”名片，将运河文化与现代旅游紧密融合，支持老街民宿发展。
二、打造宜居宜业新标杆
始终将老旧小区改造工程作为补齐功能短板、增强城市韧性的重要举措。持续深化长效管理和文明创建工作，发挥物管会监督引导作用，推进垃圾分类点扩面。持续打好生态环保“攻坚战”，新建河苑片区雨污管道，持续巩固提升宛沿河、潢河支浜水质。    
三、迈步社会治理新台阶
深入开展安全生产系列专项整治行动，实体化运行安全生产综合监督机制。深耕“五社联动”，深入推进智慧社区建设，积极探索在无物业小区引入物业管理，打造经开区养老样板工程，配套建设站北、戚大街养老服务站，提升花苑卫生服务站，探索建设社区食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事业单位法人证书有效期：2020年4月8日至2025年4月8日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2024年03月13日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恽凯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18101491925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