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12320405467299974R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江苏常州经济开发区公共卫生管理服务中心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江苏常州经济开发区公共卫生管理服务中心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承担辖区内疾病预防与控制、突发公共卫生事件应急处置，健康危害因素监测与干预、技术管理与应用研究指导等工作，加强监测预警和应急反应能力，保护人民健康、保障公共卫生安全；负责辖区内公共场所、饮用水、学校、医疗、放射和职业卫生及传染病防治等综合监督管理工作；开展和指导妇女儿童保健、生殖健康和计划生育技术应用、健康教育与健康促进等工作；承担上级交办的其他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常州市武进区华丰路835号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刘建荣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155.6608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389.2239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，江苏常州经济开发区公共卫生管理服务中心（以下简称公卫中心）以党的二十大精神为指引，在各级领导及主管部门的正确领导下，以习近平新时代中国特色社会主义思想为指导，认真贯彻执行党的路线方针政策，以人民健康为中心，立足常州经开区公卫工作实际，以疾病预防控制体系改革为契机，紧紧依靠辖区内各医疗机构的密切配合，创新管理服务模式，不断提升综合管理效能，切实做好卫生资源有效整合，积极探索完善疾病预防控制、妇幼保健、卫生监督经开区管理模式，为政府分忧,为百姓解难，以实际行动助推常州“532”发展战略，持续为辖区内人民群众的卫生健康权益保驾护航。一、做好传染病防控工作。全区学校或幼托机构传染病聚集性疫情51起，其中流感暴发疫情19起、手足口病聚集性疫情18起、疱疹性咽峡炎疫情9起、诺如病毒性胃肠炎聚集性疫情1起、呕吐或腹泻病例聚集性疫情1起、水痘暴发疫情3起，另处置水痘（非暴发疫情）5起、急性出血性结膜炎（非聚集性疫情）1起、诺如病例（非聚集性疫情）1起，共流行病学调查病例505人，采集病例及其他标本477份，相关疫苗应急接种320人；处置鹦鹉热病例6名、伤寒病例2名、发热伴血小板减少综合征病例1名，共流行病学调查病例9人，采集病例及其他标本47份。二、消毒及媒介生物防制工作。截至11月30日，累计完成5家幼托机构的消毒质量监测，采样数129份，合格率100%；完成5家医院的消毒质量监测，采样数191份，合格率98.95%；调研6家重点场所的卫生状况调查，完成调查问卷6份，采样数304份。三、艾滋病防制工作。2023年度VCT咨询检测任务完成率100%。梅毒报告141例，核查准确率100%。暗娼、男男性行为者干预检测率100%。协助完成15例MSM人群样本收集和问卷调查工作。HIV全人群检测覆盖率28.32%。落实“四免一关怀”政策，HIV/AIDS人群CD4检测率94.8%，病毒载量检测率96.3%，抗病毒治疗比例95.3%，病人治疗成功率100%，结核病检查完成率100%。新报告和既往报告艾滋病感染者/病人的配偶/固定性伴HIV检测率100%。四、结核病监测工作。2023年经开区发现的疑似肺结核病人报告率100%，转诊率100%，网报总体到位率96.88%。截止11月30日应管理患者管理率100%，病原学阳性率69.05%。病原阳性密接筛查率100%，其他密接筛查率＞90%。参加体检的65岁及以上老年人胸片检查率95.4%，糖尿病患者症状筛查率98.5%。去年同期患者肺结核病人规范管理率100%，规则服药率100%。处理散发学校疫情6起，单纯PPD强阳性的学生预防性服药率100%。落实新生入学筛查工作，发现1例活动性肺结核学生。五、预防接种管理服务水平持续提升。共接种免疫规划疫苗56176剂次，非免疫规划疫苗78569剂次。地方性水痘接种工作效果突显，水痘疫情呈现明显改善。适龄在校女生HPV疫苗接种工作有序开展，接种889人次。持续开展AEFI监测。报告处置AEFI121例，其中一般反应93例，偶合1例，待定1例，异常反应26例。六、慢性病监测、管理工作顺利开展。规范建立居民健康档案，截止2023年12月25日全人群电子建档率94.18%。截止2023年12月25日，共报告死亡2284例，网络报告及时率99.08%，审核及时率100%，2022年死亡漏报调查死亡漏报率0%。严重精神障碍防制多部门联合，成效显著。截止到2023年11月30日，经开区在册患者检出率为4.93‰，在管患者检出患者管理率为96.62%、规范管理率96.38％。七、健康宣教有声有色。创建1家江苏省健康促进医院：经开区街道社区卫生服务中心；完成江苏省居民健康素养监测244份；举办健康巡讲13次，开展健康教育活动16次；设计、制作和发放健康科普宣传材料17种、48万余份；在2023年常州市校园健康科普演讲达人大赛中，经开区公卫中心获优秀组织奖。八、卫生监督共检查单位760户次，移送综合执法局立案查处54起、结案44起,罚没款103万元。查实立案非法行医个人5户次，没收药品器械82箱，共约1640kg。受理投诉举报51起，处理率100%；积极开展随机抽取的155家企业的职业卫生监督检查。组织开展职业卫生用人单位负责人和职业卫生管理人员培训班，现已培训2961家用人单位,总培训人数为4690人,合格人数为4684人,合格率为99.8%。九、全面落实妇幼保健各项工作。2023经开区活产数2087人，产妇数2057人，孕产妇系统管理率96.26%，早孕建册率93.63%，产前筛查率99.32%，孕产妇产后访视率97.51%，孕产妇住院分娩管理率为100%，孕产妇死亡率0；全区7岁以下儿童健康管理率99.30%，系统高危儿筛查、管理率100%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中华人民共和国医疗机构执业许可证，有效期自2023年12月28日至2026年01月17日。
母婴保健技术服务执业许可证，有效期自2023年12月29日至2026年12月28日。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常州经开区社会事业局绩效考核：合格。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2024年01月16日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史奕颖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18896650367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