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4987B">
      <w:pPr>
        <w:keepNext w:val="0"/>
        <w:keepLines w:val="0"/>
        <w:pageBreakBefore/>
        <w:widowControl w:val="0"/>
        <w:kinsoku/>
        <w:wordWrap/>
        <w:overflowPunct/>
        <w:topLinePunct w:val="0"/>
        <w:autoSpaceDE/>
        <w:autoSpaceDN/>
        <w:bidi w:val="0"/>
        <w:adjustRightInd/>
        <w:snapToGrid/>
        <w:jc w:val="left"/>
        <w:textAlignment w:val="auto"/>
        <w:rPr>
          <w:rFonts w:hint="eastAsia" w:hAnsi="宋体"/>
          <w:sz w:val="36"/>
          <w:szCs w:val="36"/>
        </w:rPr>
      </w:pPr>
      <w:bookmarkStart w:id="0" w:name="_GoBack"/>
      <w:r>
        <w:rPr>
          <w:rFonts w:hint="eastAsia" w:hAnsi="宋体"/>
          <w:sz w:val="36"/>
          <w:szCs w:val="36"/>
        </w:rPr>
        <w:t>附件三：</w:t>
      </w:r>
    </w:p>
    <w:p w14:paraId="35362E34">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东方创新创业园二期拆房项目</w:t>
      </w:r>
    </w:p>
    <w:p w14:paraId="7832C3CA">
      <w:pPr>
        <w:jc w:val="center"/>
        <w:rPr>
          <w:rFonts w:hint="eastAsia" w:eastAsia="华文新魏"/>
          <w:b/>
          <w:bCs/>
          <w:sz w:val="32"/>
          <w:szCs w:val="32"/>
        </w:rPr>
      </w:pPr>
      <w:r>
        <w:rPr>
          <w:rFonts w:hint="eastAsia" w:ascii="宋体" w:hAnsi="宋体" w:eastAsia="宋体" w:cs="宋体"/>
          <w:b/>
          <w:bCs/>
          <w:sz w:val="32"/>
          <w:szCs w:val="32"/>
        </w:rPr>
        <w:t>投标承诺书</w:t>
      </w:r>
    </w:p>
    <w:bookmarkEnd w:id="0"/>
    <w:p w14:paraId="2DF798FC">
      <w:pPr>
        <w:spacing w:line="360" w:lineRule="auto"/>
        <w:rPr>
          <w:rFonts w:hint="eastAsia" w:ascii="宋体" w:hAnsi="宋体"/>
          <w:bCs/>
          <w:snapToGrid w:val="0"/>
          <w:sz w:val="28"/>
          <w:szCs w:val="28"/>
        </w:rPr>
      </w:pPr>
      <w:r>
        <w:rPr>
          <w:rFonts w:hint="default" w:ascii="宋体" w:hAnsi="宋体"/>
          <w:bCs/>
          <w:snapToGrid w:val="0"/>
          <w:sz w:val="28"/>
          <w:szCs w:val="28"/>
          <w:lang w:val="en-US"/>
        </w:rPr>
        <w:t>常州市武进区潞城街道办事处</w:t>
      </w:r>
      <w:r>
        <w:rPr>
          <w:rFonts w:hint="eastAsia" w:ascii="宋体" w:hAnsi="宋体"/>
          <w:bCs/>
          <w:snapToGrid w:val="0"/>
          <w:sz w:val="28"/>
          <w:szCs w:val="28"/>
        </w:rPr>
        <w:t>：</w:t>
      </w:r>
    </w:p>
    <w:p w14:paraId="49CC17D7">
      <w:pPr>
        <w:spacing w:line="360" w:lineRule="auto"/>
        <w:ind w:firstLine="560" w:firstLineChars="200"/>
        <w:rPr>
          <w:rFonts w:hint="eastAsia" w:ascii="宋体" w:hAnsi="宋体"/>
          <w:sz w:val="28"/>
          <w:szCs w:val="28"/>
        </w:rPr>
      </w:pPr>
      <w:r>
        <w:rPr>
          <w:rFonts w:hint="eastAsia" w:ascii="宋体" w:hAnsi="宋体"/>
          <w:bCs/>
          <w:snapToGrid w:val="0"/>
          <w:sz w:val="28"/>
          <w:szCs w:val="28"/>
        </w:rPr>
        <w:t>我公司为支持</w:t>
      </w:r>
      <w:r>
        <w:rPr>
          <w:rFonts w:hint="eastAsia" w:ascii="宋体" w:hAnsi="宋体"/>
          <w:bCs/>
          <w:snapToGrid w:val="0"/>
          <w:sz w:val="28"/>
          <w:szCs w:val="28"/>
          <w:lang w:val="en-US" w:eastAsia="zh-CN"/>
        </w:rPr>
        <w:t>东方创新创业园二期拆房项目</w:t>
      </w:r>
      <w:r>
        <w:rPr>
          <w:rFonts w:hint="eastAsia" w:ascii="宋体" w:hAnsi="宋体"/>
          <w:bCs/>
          <w:snapToGrid w:val="0"/>
          <w:sz w:val="28"/>
          <w:szCs w:val="28"/>
        </w:rPr>
        <w:t>的顺利推进。积极响应常州经开区房屋征收办的要求（拆除实施工期为20天）。</w:t>
      </w:r>
      <w:r>
        <w:rPr>
          <w:rFonts w:hint="eastAsia" w:ascii="宋体" w:hAnsi="宋体"/>
          <w:bCs/>
          <w:snapToGrid w:val="0"/>
          <w:sz w:val="28"/>
          <w:szCs w:val="28"/>
        </w:rPr>
        <w:t>我单位承诺，如果我单位有幸中标，我方将在房屋腾空后15天内完成全部拆除工作，并在5天内完成垃圾清运、场地平整、围护到位工作。如由于我方原因在拆房及垃圾清运、场地平整工作中延期，我方愿按每天10000元予以处罚，罚金在履约保证金中扣除，如履约保证金不够扣除的，</w:t>
      </w:r>
      <w:r>
        <w:rPr>
          <w:rFonts w:hint="eastAsia" w:ascii="宋体" w:hAnsi="宋体"/>
          <w:bCs/>
          <w:snapToGrid w:val="0"/>
          <w:color w:val="auto"/>
          <w:sz w:val="28"/>
          <w:szCs w:val="28"/>
          <w:lang w:eastAsia="zh-CN"/>
        </w:rPr>
        <w:t>需补足履约保证金</w:t>
      </w:r>
      <w:r>
        <w:rPr>
          <w:rFonts w:hint="eastAsia" w:ascii="宋体" w:hAnsi="宋体"/>
          <w:bCs/>
          <w:snapToGrid w:val="0"/>
          <w:color w:val="auto"/>
          <w:sz w:val="28"/>
          <w:szCs w:val="28"/>
        </w:rPr>
        <w:t>。同时未能在20天内完成房屋拆除、垃圾清运、场地平整到位的或在项目实施过程中由于环保等原因被环保等执法部门查处二次及以上的，公司自愿退出</w:t>
      </w:r>
      <w:r>
        <w:rPr>
          <w:rFonts w:hint="eastAsia" w:ascii="宋体" w:hAnsi="宋体"/>
          <w:bCs/>
          <w:snapToGrid w:val="0"/>
          <w:color w:val="auto"/>
          <w:sz w:val="28"/>
          <w:szCs w:val="28"/>
          <w:lang w:eastAsia="zh-CN"/>
        </w:rPr>
        <w:t>经开区项目的投标</w:t>
      </w:r>
      <w:r>
        <w:rPr>
          <w:rFonts w:hint="eastAsia" w:ascii="宋体" w:hAnsi="宋体"/>
          <w:bCs/>
          <w:snapToGrid w:val="0"/>
          <w:color w:val="auto"/>
          <w:sz w:val="28"/>
          <w:szCs w:val="28"/>
        </w:rPr>
        <w:t>。除此之外，如果我公司中标，我单位响应常州经开区房屋征收办的各项要求及实施主体对我方的考核办法</w:t>
      </w:r>
      <w:r>
        <w:rPr>
          <w:rFonts w:hint="default" w:ascii="宋体" w:hAnsi="宋体"/>
          <w:bCs/>
          <w:snapToGrid w:val="0"/>
          <w:color w:val="auto"/>
          <w:sz w:val="28"/>
          <w:szCs w:val="28"/>
          <w:lang w:val="en-US"/>
        </w:rPr>
        <w:t>,</w:t>
      </w:r>
      <w:r>
        <w:rPr>
          <w:rFonts w:hint="eastAsia" w:ascii="宋体" w:hAnsi="宋体"/>
          <w:bCs/>
          <w:snapToGrid w:val="0"/>
          <w:color w:val="auto"/>
          <w:sz w:val="28"/>
          <w:szCs w:val="28"/>
          <w:lang w:val="en-US" w:eastAsia="zh-CN"/>
        </w:rPr>
        <w:t>并</w:t>
      </w:r>
      <w:r>
        <w:rPr>
          <w:rFonts w:hint="eastAsia" w:ascii="宋体" w:hAnsi="宋体"/>
          <w:bCs/>
          <w:snapToGrid w:val="0"/>
          <w:color w:val="auto"/>
          <w:sz w:val="28"/>
          <w:szCs w:val="28"/>
        </w:rPr>
        <w:t>按市政府办公室《关于进一步加强建筑垃圾管理工作的实施方案》（常政办发〔2024〕17号）及市住建局《关于加强建筑垃圾资源化利用工作的通知》（常住建〔2023〕242号）等文件精神，实现建筑垃圾资源化</w:t>
      </w:r>
      <w:r>
        <w:rPr>
          <w:rFonts w:hint="eastAsia" w:ascii="宋体" w:hAnsi="宋体"/>
          <w:bCs/>
          <w:snapToGrid w:val="0"/>
          <w:color w:val="auto"/>
          <w:sz w:val="28"/>
          <w:szCs w:val="28"/>
          <w:lang w:eastAsia="zh-CN"/>
        </w:rPr>
        <w:t>利用</w:t>
      </w:r>
      <w:r>
        <w:rPr>
          <w:rFonts w:hint="eastAsia" w:ascii="宋体" w:hAnsi="宋体"/>
          <w:bCs/>
          <w:snapToGrid w:val="0"/>
          <w:color w:val="auto"/>
          <w:sz w:val="28"/>
          <w:szCs w:val="28"/>
        </w:rPr>
        <w:t>。</w:t>
      </w:r>
    </w:p>
    <w:p w14:paraId="478CA22F">
      <w:pPr>
        <w:spacing w:line="360" w:lineRule="auto"/>
        <w:ind w:firstLine="560" w:firstLineChars="200"/>
        <w:rPr>
          <w:rFonts w:hint="eastAsia" w:ascii="宋体" w:hAnsi="宋体"/>
          <w:sz w:val="28"/>
          <w:szCs w:val="28"/>
        </w:rPr>
      </w:pPr>
      <w:r>
        <w:rPr>
          <w:rFonts w:hint="eastAsia" w:ascii="宋体" w:hAnsi="宋体"/>
          <w:sz w:val="28"/>
          <w:szCs w:val="28"/>
        </w:rPr>
        <w:t>特此承诺！</w:t>
      </w:r>
    </w:p>
    <w:p w14:paraId="0A25AFA1">
      <w:pPr>
        <w:ind w:firstLine="5880" w:firstLineChars="2100"/>
        <w:rPr>
          <w:rFonts w:hint="eastAsia" w:ascii="宋体" w:hAnsi="宋体"/>
          <w:sz w:val="28"/>
          <w:szCs w:val="28"/>
        </w:rPr>
      </w:pPr>
      <w:r>
        <w:rPr>
          <w:rFonts w:hint="eastAsia" w:ascii="宋体" w:hAnsi="宋体"/>
          <w:sz w:val="28"/>
          <w:szCs w:val="28"/>
        </w:rPr>
        <w:t>公司（章）</w:t>
      </w:r>
    </w:p>
    <w:p w14:paraId="538FC78D">
      <w:pPr>
        <w:ind w:firstLine="4200" w:firstLineChars="1500"/>
        <w:jc w:val="center"/>
        <w:rPr>
          <w:rFonts w:hint="eastAsia" w:ascii="宋体" w:hAnsi="宋体"/>
          <w:sz w:val="28"/>
          <w:szCs w:val="28"/>
        </w:rPr>
      </w:pPr>
      <w:r>
        <w:rPr>
          <w:rFonts w:hint="eastAsia" w:ascii="宋体" w:hAnsi="宋体"/>
          <w:sz w:val="28"/>
          <w:szCs w:val="28"/>
        </w:rPr>
        <w:t xml:space="preserve">  法人代表（签名）</w:t>
      </w:r>
    </w:p>
    <w:p w14:paraId="2384BDF4">
      <w:pPr>
        <w:adjustRightInd w:val="0"/>
        <w:snapToGrid w:val="0"/>
        <w:spacing w:line="570" w:lineRule="exact"/>
        <w:jc w:val="right"/>
        <w:rPr>
          <w:sz w:val="28"/>
          <w:szCs w:val="28"/>
        </w:rPr>
      </w:pPr>
      <w:r>
        <w:rPr>
          <w:rFonts w:hint="eastAsia" w:ascii="宋体" w:hAnsi="宋体"/>
          <w:sz w:val="28"/>
          <w:szCs w:val="28"/>
        </w:rPr>
        <w:t>日期：   年    月   日</w:t>
      </w:r>
    </w:p>
    <w:sectPr>
      <w:headerReference r:id="rId3" w:type="default"/>
      <w:pgSz w:w="11906" w:h="16838"/>
      <w:pgMar w:top="1134" w:right="1134" w:bottom="1134" w:left="1134" w:header="851" w:footer="992" w:gutter="454"/>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EA3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MDhlNmNjMWFkMzJkNTAyZGMwYjA1ZWViNGFmNDIifQ=="/>
  </w:docVars>
  <w:rsids>
    <w:rsidRoot w:val="00172A27"/>
    <w:rsid w:val="00777B75"/>
    <w:rsid w:val="007D1E05"/>
    <w:rsid w:val="008F643A"/>
    <w:rsid w:val="00C827ED"/>
    <w:rsid w:val="00F15AF0"/>
    <w:rsid w:val="00F54C20"/>
    <w:rsid w:val="00F633DD"/>
    <w:rsid w:val="011F27B7"/>
    <w:rsid w:val="05FB6D97"/>
    <w:rsid w:val="09172A39"/>
    <w:rsid w:val="093F62A7"/>
    <w:rsid w:val="13CD636A"/>
    <w:rsid w:val="14101C60"/>
    <w:rsid w:val="17770FB1"/>
    <w:rsid w:val="1D5E4F4D"/>
    <w:rsid w:val="20E10F6B"/>
    <w:rsid w:val="27500263"/>
    <w:rsid w:val="29615916"/>
    <w:rsid w:val="29666831"/>
    <w:rsid w:val="2981024D"/>
    <w:rsid w:val="2E0826D6"/>
    <w:rsid w:val="35013987"/>
    <w:rsid w:val="3C4C5C20"/>
    <w:rsid w:val="3ED10721"/>
    <w:rsid w:val="414C3A28"/>
    <w:rsid w:val="44953E46"/>
    <w:rsid w:val="45813792"/>
    <w:rsid w:val="4A267E31"/>
    <w:rsid w:val="4AEC4699"/>
    <w:rsid w:val="4C6268E9"/>
    <w:rsid w:val="4DE374C2"/>
    <w:rsid w:val="4E327F86"/>
    <w:rsid w:val="4E6420B6"/>
    <w:rsid w:val="561F3327"/>
    <w:rsid w:val="5D2E1DF1"/>
    <w:rsid w:val="61B47C4D"/>
    <w:rsid w:val="62891C74"/>
    <w:rsid w:val="662771BD"/>
    <w:rsid w:val="68630176"/>
    <w:rsid w:val="6B1D6E26"/>
    <w:rsid w:val="6C194255"/>
    <w:rsid w:val="6CE34DD7"/>
    <w:rsid w:val="6D565CB0"/>
    <w:rsid w:val="705838E8"/>
    <w:rsid w:val="73B02B9B"/>
    <w:rsid w:val="755328D0"/>
    <w:rsid w:val="79F034BB"/>
    <w:rsid w:val="7AAE5CAC"/>
    <w:rsid w:val="7B2F5245"/>
    <w:rsid w:val="7D2E7EAA"/>
    <w:rsid w:val="7E7545BA"/>
    <w:rsid w:val="7E9244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name="heading 2"/>
    <w:lsdException w:qFormat="1" w:unhideWhenUsed="0" w:uiPriority="0" w:semiHidden="0"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1" w:name="Normal Indent"/>
    <w:lsdException w:uiPriority="1" w:name="footnote text"/>
    <w:lsdException w:uiPriority="1" w:name="annotation text"/>
    <w:lsdException w:uiPriority="99" w:semiHidden="0" w:name="header"/>
    <w:lsdException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uiPriority="1" w:semiHidden="0" w:name="Default Paragraph Font"/>
    <w:lsdException w:uiPriority="1"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uiPriority="99" w:semiHidden="0"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uiPriority="1" w:name="Plain Text"/>
    <w:lsdException w:uiPriority="1" w:name="E-mail Signature"/>
    <w:lsdException w:uiPriority="1"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uiPriority="1" w:name="Balloon Text"/>
    <w:lsdException w:unhideWhenUsed="0" w:uiPriority="1" w:semiHidden="0" w:name="Table Grid"/>
    <w:lsdException w:uiPriority="1"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0"/>
    <w:qFormat/>
    <w:uiPriority w:val="0"/>
    <w:pPr>
      <w:keepNext/>
      <w:keepLines/>
      <w:spacing w:before="260" w:after="260" w:line="413" w:lineRule="auto"/>
      <w:outlineLvl w:val="2"/>
    </w:pPr>
    <w:rPr>
      <w:b/>
      <w:sz w:val="32"/>
    </w:rPr>
  </w:style>
  <w:style w:type="character" w:default="1" w:styleId="7">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unhideWhenUsed/>
    <w:uiPriority w:val="99"/>
    <w:rPr>
      <w:color w:val="0000FF"/>
      <w:u w:val="single"/>
    </w:rPr>
  </w:style>
  <w:style w:type="character" w:customStyle="1" w:styleId="9">
    <w:name w:val="标题 1 Char"/>
    <w:link w:val="2"/>
    <w:uiPriority w:val="9"/>
    <w:rPr>
      <w:rFonts w:ascii="Times New Roman" w:hAnsi="Times New Roman"/>
      <w:b/>
      <w:bCs/>
      <w:kern w:val="44"/>
      <w:sz w:val="44"/>
      <w:szCs w:val="44"/>
    </w:rPr>
  </w:style>
  <w:style w:type="character" w:customStyle="1" w:styleId="10">
    <w:name w:val="标题 3 Char"/>
    <w:link w:val="3"/>
    <w:uiPriority w:val="0"/>
    <w:rPr>
      <w:rFonts w:ascii="Times New Roman" w:hAnsi="Times New Roman"/>
      <w:b/>
      <w:kern w:val="2"/>
      <w:sz w:val="32"/>
    </w:rPr>
  </w:style>
  <w:style w:type="character" w:customStyle="1" w:styleId="11">
    <w:name w:val="页脚 Char"/>
    <w:link w:val="4"/>
    <w:semiHidden/>
    <w:uiPriority w:val="99"/>
    <w:rPr>
      <w:rFonts w:ascii="Times New Roman" w:hAnsi="Times New Roman"/>
      <w:kern w:val="2"/>
      <w:sz w:val="18"/>
      <w:szCs w:val="18"/>
    </w:rPr>
  </w:style>
  <w:style w:type="character" w:customStyle="1" w:styleId="12">
    <w:name w:val="页眉 Char"/>
    <w:link w:val="5"/>
    <w:semiHidden/>
    <w:uiPriority w:val="99"/>
    <w:rPr>
      <w:rFonts w:ascii="Times New Roman" w:hAnsi="Times New Roman"/>
      <w:kern w:val="2"/>
      <w:sz w:val="18"/>
      <w:szCs w:val="18"/>
    </w:rPr>
  </w:style>
  <w:style w:type="character" w:customStyle="1" w:styleId="13">
    <w:name w:val="info1"/>
    <w:uiPriority w:val="0"/>
    <w:rPr>
      <w:rFonts w:hint="default"/>
      <w:sz w:val="29"/>
      <w:szCs w:val="29"/>
    </w:rPr>
  </w:style>
  <w:style w:type="character" w:customStyle="1" w:styleId="14">
    <w:name w:val="NormalCharacter"/>
    <w:semiHidden/>
    <w:qFormat/>
    <w:uiPriority w:val="0"/>
  </w:style>
  <w:style w:type="paragraph" w:customStyle="1" w:styleId="15">
    <w:name w:val="Plain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2132</Words>
  <Characters>2280</Characters>
  <Lines>17</Lines>
  <Paragraphs>4</Paragraphs>
  <TotalTime>3</TotalTime>
  <ScaleCrop>false</ScaleCrop>
  <LinksUpToDate>false</LinksUpToDate>
  <CharactersWithSpaces>2628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2016-10-09T06:01:00Z</dcterms:created>
  <dc:creator>Microsoft</dc:creator>
  <cp:lastModifiedBy>阿希</cp:lastModifiedBy>
  <cp:lastPrinted>2022-08-29T07:27:09Z</cp:lastPrinted>
  <dcterms:modified xsi:type="dcterms:W3CDTF">2026-03-23T06:10:01Z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1AB26F4895E849ECAD6B60FEFFF9E9D0_13</vt:lpwstr>
  </property>
  <property fmtid="{D5CDD505-2E9C-101B-9397-08002B2CF9AE}" pid="4" name="KSOTemplateDocerSaveRecord">
    <vt:lpwstr>eyJoZGlkIjoiMzE0ZGY3ZTIyZmQ2N2VkMDc5OWQxMDdhN2MzMjI0ODAiLCJ1c2VySWQiOiIzOTM3NjM0NjgifQ==</vt:lpwstr>
  </property>
</Properties>
</file>