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12320483467357708P</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常州市武进区遥观镇卫生院</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常州市武进区遥观镇卫生院(常州市武进区遥观镇社区卫生服务中心、常州市武进区遥观镇妇幼保健计划生育服务站)</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为人民身体健康提供医疗与预防保健服务。医疗，常见病多发病护理，恢复期病人康复治疗与护理，预防保健，卫生技术人员培训，初级卫生保健规划实施，合作医疗组织与管理，卫生监督与卫生信息管理。负责计划生育技术服务、优生指导、药具发放、随访服务以及对村级妇幼保健人员和计划生育专干提供业务培训和指导。</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常州市武进区遥观镇58号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刘奇铭</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853.0（万元）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财政补助(差额补贴)</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江苏常州经济开发区社会保障和卫生健康局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4185.0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3991.0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常州市武进区遥观镇卫生院</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162</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2025年，在经开区社会保障和卫生健康局以及镇政府的正确领导和大力支持下，我们紧紧围绕《常州经开区深入推进“卫生强基”两年行动方案(2024—2025年)》的要求，圆满完成了各项工作任务。
 一、夯实党风廉政建设，规范信访服务流程
（一）强化组织建设，铸稳党建根基
严格落实 “三会一课” 制度，开展党员系列专题学习11次，开展党员志愿服务活动共计22次，制定了《“网格赋能层级管理？医德护航清风行动”方案》。
（二）加强投诉管理，规范信访流程
建立健全信访工作制度，下发了《遥观镇卫生院医疗纠纷投诉及信访处理实施方案》，设立了医疗纠纷调处办公室及信访接待室，安排专人负责信访工作。
（三）营造清廉氛围，夯实作风建设
组织全体党员干部学习《关于加强工作作风纪律的通知》《2025年党风廉政建设工作意见》。组织全体工作人员学习中央八项规定精神，切实筑牢廉洁自律防线。
二、提升医疗服务能力，把住关键痛点脉搏
1.医疗业务基本情况：1.医疗业务基本情况：1-12月门急诊人次22万人，门急诊业务收入2881万元；村卫生室门诊就诊人次5万余人，业务收入466万元；出院人次800人，住院收入294万元；中药饮片收入278万元，业务总收入3176万元。
2.推进二级科室建设。增设了慢病门诊；开展了消化道早癌筛查工作；与常州七院共建联合病房，整合优质医疗资源。
3.医疗质量常抓不懈。建立健全医疗质量与安全管理体系，通过院科两级质控机制，切实落实医疗核心制度。
4.医联体建设稳步推进。共有专科共建型医联体13个，联合病房二个，新增三个医联体科室。
5.强化护理院感质控工作。强化护理院感质控体系，落实护理核心制度，加强专科护理，开展“互联网+护理”上门服务。
6.强化药事规范化管理。加强抗菌药物管理，监测药品不良反应，规范特殊药品管理，加强基本药物规范采购。
7.加强村卫生室建设。印墅、芳庄村卫生室完成改扩建并正常开诊；加强药品配备和设备管理；安排本院中医专家坐诊帮扶，并试点开设了中医夜门诊。
三、做实基本公卫服务，聚力医防融合发展
1.做好传染病防控和卫生监督处置。
2.做好老年人健康管理服务和居民健康档案工作。
3.做好慢性病管理及心脑血管肿瘤检测工作。
4.规范管理严重精神障碍患者。
5.规范开展妇幼保健工作。
6.做好预防接种工作。
7.做实做细健康教育工作。
8.做好血寄地防艾滋病管理工作。
9.做好家庭医生签约工作。
10.做好中医药健康管理工作。
11.开展好医防融合工作。
12.做好职业健康体检工作。
13.做好医教融合工作。
    14.做好“遥观镇银龄守望计划”。
四、强化后勤保障系统，筑牢医院发展根基
1.夯实人事基础，规范保障执行。完成公开招聘3人、自主招聘9人。精准落实薪资福利、社保公积金相关工作，保障职工权益。
2.规范采购管理，提升管理效能。制定了《遥观镇卫生院采购管理办法》，规范了采购流程。完成采购项目16项，预算金额488万元，采购金额334万元，节约154万元。
3.加强信息宣传，树立良好形象。构建全院信息宣传网络，以公众号为纽带，架起医患“连心桥”。今年公众号发布宣传、健康科普等文章150余篇。
4.积极排查隐患，保障安全生产。对医院老大楼进行了消防安全改造项目。加强员工安全教育培训，举办安全知识讲座及应急疏散演练3场。
5.优化物业服务，筑牢后勤保障。对到期物业有序开展政府采购工作流程，公开招标更换新物业管理团队。
2026年工作思路：
一、强化党风建设，筑牢发展根基
严格执行中央八项规定，完善医院内部审计制度。
二、发展特色医疗，提升服务能力
通过深化医联体合作，优化资源配置，培养特色专科人才，重点发展中医科特色优势。
三、落实惠民措施，增进群众福祉
以构建“筛查-评估-干预-随访”闭环服务体系，扩大全民健康筛查服务覆盖面与可及性。
四、加强合作交流，提高整体水平
加强医联体单位的长期稳定合作关系，秉持“走出去、请进来”的理念，逐步实现同质化管理。
五、加强公卫服务，聚焦真实规范
完善振邦系统跟公卫系统的信息互通融合，优化家庭医生签约服务体系，拓展签约服务渠道。
六、强化监管整治，保障医疗安全
持续开展检验检测专项整治工作，加强信息化建设，规范医保资金监管。
七、加强村卫生室建设，改善就医环境
   2026年瑞莲村卫生室完成甲级村卫生室服务能力建设。
八、守护职业健康，筑牢职业安全屏障
逐步推进“移动体检车进企业”，提供上门服务。未来三年内，力争实现体检量年均增长25%。
九、探索医养结合路径，盘活现有资源
深入探索 “医疗+养老+康复” 三位一体的医养结合服务模式。
十、坚持“精细化管理”，推进综合管理效能
深化设备管理信息系统运用，探索院内OA平台建立，初步建立医院数智化管理架构。</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医疗机构执业许可证有效期自2025年7月22日至2026年5月8日。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2026年02月09日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2026年02月09日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潘雪凤</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13815012939</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2026年02月09日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