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12320483MB005552X9</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江苏常州经济开发区建设工程质量安全监督站</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江苏常州经济开发区建设工程质量安全监督站</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受委托对所辖范围内的房屋建筑、市政基础设施、农村公路工程质量和建筑业安全生产等工作进行监督管理。</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常州经济开发区东方东路168号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黄良正</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江苏常州经济开发区建设和交通局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-5.59</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0.0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7</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经开区建筑工程质量安全监督管理站紧紧围绕全局年度工作目标和总体部署，坚持以保障和提升建筑工程质量安全水平为核心，以落实各方主体责任为主线，以强化监督执法和推进智慧监管为抓手，全面履行质量安全监督及扬尘防治等职责，不断加强自身建设，持续完善建筑施工行业监管体系，圆满完成了年度各项目标任务，有力促进了建筑施工领域安全生产形势持续稳定向好和工程质量水平稳步提升。现将全年工作总结如下：一、全力提升行管水平  （一）提升行业监管秩序规范有序。不断完善建筑施工领域监管工作体系制度建设，对建筑施工小型工程监管、消防安全管理、扬尘防治等专项内容提升行业管理规范化水平。（二）落实常态化行业指导走深走实。加强各镇（街道）技术服务指导，主要对工作标准、联动执法、风险防范等内容开展多形式辅导培训，提升基层人员的理论和实践水平。（三）推进综合行业督查检查务实高效。围绕“传导压力、紧盯问题、帮扶提升”原则，将基层安全生产、质量监管、扬尘防治督查检查等进行有效结合，实现“一次检查、综合会诊”目标，切实为基层减负，有效推动上级决策部署精准落地。二、聚力筑牢监管防线  （一）紧绷安全之弦，守牢防范底线。一是常抓常严，全面提升建筑施工安全专项整治成效。深入推进“春风行动”复工检查、治本攻坚、防高坠、重大事故隐患排查治理等行动，持续开展深基坑、脚手架、高支模等危大工程风险隐患整治，巩固和深化受监工程安全监管成效。二是聚焦重点，有效提升消防安全标准化水平。围绕在建工地消防安全关键环节，扎实推进人员密集场所动火作业与建筑保温材料专项整治，全面提升监管效能。三是严防死守，坚决遏制高坠事故苗头。压实主体责任。强化建设单位首要责任，压实建设、监理、总包、分包、班组、员工“全链条”安全责任；健全全过程监护制度，督促项目建立关键环节监护小组，做到“有施工作业必须有安全管理”，杜绝“有施工作业无安全管理”。四是高位谋划，扎实有序推进“安全生产月”活动。紧密结合“人人讲安全、个个会应急——查找身边安全隐患”的活动主题，统筹各方力量，采取多种形式，以“宣贯+培训+检查”的形式，切实筑牢安全生产“防火墙”。（二）严抓质量监管，提升工程品质。一是严格监督执法，加强工程质量日常巡查。通过随机抽查、计划巡查等方式进行现场检查指导，压实参建各方质量主体责任。二是强化源头治理，强化原材料抽测抽检。持续加大对原材料的抽检抽测频次，从源头上加大质量监督的检查力度，确保各类原材料质量可靠、可控。三是坚守质量红线，开展建筑工程质量专项检查。四是快速响应民生诉求，全力做好质量投诉处置工作。（三）狠抓环保治理，推进长效管理。紧紧围绕大气污染防治攻坚目标，系统推进施工扬尘治理工作，形成了“上下联动、部门协同、整体推进”的治理格局，全面提升全区扬尘治理体系和治理能力现代化水平。（四）激发创优活力，促进良性竞争。重点培育和服务优质项目，引导和鼓励企业积极开展创优争先活动，加大优质项目的监督服务和技术扶持力度，提升经开区工程质量和安全文明施工标准化水平。</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中华人民共和国事业单位法人证书，有效期自2024年12月27日至2029年12月27日。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（1）绩效考核合格；（2）无受奖惩情况；（3）无诉讼投诉情况。</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2026年03月13日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2026年03月13日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柴逸贝</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18052749916</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2026年03月13日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