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12320483MB1K252678</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江苏常州经济开发区教师发展中心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江苏常州经济开发区教师发展中心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学校课程改革与课堂教学、教师专业发展、学科教学评价与质量监测、教育信息化应用的研究、指导、服务和管理工作；负责学校教育信息资源建设与技术保障；组织学校制定、实施教育科研规划与课题管理；承担中小学、幼儿园教师和教育行政干部的培训工作；负责事业单位人事档案管理工作；承担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江苏常州经济开发区延陵东路小铁路2号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施璐嘉</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35.33</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29.95</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26</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根据省市区教育部门的工作部署，围绕我区基础教育改革重点任务，经开区教师发展中心进一步深化课程与教学改革，积极探索研训转型与创新，深耕常规教学研究，履行“研究、指导、培训、 服务”的职能，助推经开教育增效提质，深化改革创新，为创设适合学生的区域教育服务。 
一、高质量党建引领，提升专业水平 
1.提高站位抓党建。把习近平新时代中国特色社会主义思想作为党员、干部学习教育培训的中心内容，严格落实意识形态工作责任制，扎实守好网络意识形态阵地，牢牢把握党对学校意识形态工作的领导权、管理权和话语权。激活党员干部创先争优的内在动力，牢固树立教育即服务的观念，坚持两手抓，转作风，强服务。通过研训员联系学校蹲点制度、岗位研训等活动，推动党员干部在服务中心、服务学校、服务师生中发挥先锋模范作用。  
2.修炼内功促提升。坚持教科研人员“理想信念、政治素养、专业能力、胸襟眼界”的全人培养原则，优化教科研人员队伍结构，提高教科研能力。重视教科研人员专业素养修炼，不断自身素质，实现自我价值。引导教科研人员苦练 内功，把教科研人员的课程理论水平、教育科研（课题论文）质量、课堂教学研究与实践能力、教研活动水准和教师培训实效等作为考核的主要内容。做到“五个有”（人人有项目、年年有文章、时时有讲座、常常有示范课、天天有收获），全面提升专业引领的整体水平。
二、坚持核心素养导向，深化课程改革 
1.深化课堂教学改革。修订完善《关于进一步深化中小学课堂教学改革的行动方案》，密切关注《常州市中小学校作业管理指导意见》，推进课堂转型、作业提质、深度教研等领域改革，全面提高教学质量。指导学校制定“一校一案”课堂教学改革行动计划，引领各校遵循教育教学规律，认真落实减负增效的相关规定，切实加强和优化教学过程管理，改进和变革课堂教学方式，不断提高教学质量。将通过同题异构、主题研讨、学术沙龙、专题讲座等多种形式的课堂研讨，帮助教师理解学科核心素养的内涵，创新学科教研活动方式，改进课堂教学实践。
2.活动推进教师发展。坚持以促进教师专业发展为出发点和落脚点，把“教研”与“培训”有效整合，通过活动架桥、名师引路、比赛代训等方式，以点带面，全面提高教师的学科素养和教学能力。研训员为基层教师搭建专业发展的平台，促进教师的差异化发展，以“提升认知能力，优化思维品质、培育创新意识”为目标，开展“范导式教学”研究。持续开展数字化学习的课型范式探索，选择合适的内容、运用恰当的方式，让每一位学生都有数字化学习的经历，每一位老师都有指导数字化学习的能力。 
三、强化科研引领，助力内涵发展 
1.提升教育科研的影响力。坚定不移地把成果意识贯穿于课题研究的始终，精选贴近教育改革发展方向、贴近教育理论前沿、贴近教学改革实践、贴近社会舆论关切的教科研项目持续培育，逐步形成丰富多彩、特色鲜明的系列成果；重视教科研成果的实践转化，促进教与学方式与行为的转化，提升在内涵发展中的贡献度和区域教育的影响力。组织开展区域优秀教科研成果评比，酝酿区域教科研成果展示推广活动，在此基础上确定并持续孵化若干项省市教学成果培育项目，过程性指导跟进优化，争创省市奖项。
2.提升教育科研的引领力。加强教师科研能力培训，联合省、市级科研部门，分层分类举办面向学校教科研管理人员、课题组长及科研骨干教师的培训活动，壮大区域教科研骨干队伍；高标准创建并建设好各级教科研基地，更好地发挥教科研基地的示范带动作用，推动区域教科研氛围和学校教科研水平的逐步提升。 
四、聚焦教师培训，提升师训水平 
基于教师专业发展的规律和需求，整体规划、统筹协调，完善分层分类、立足校本的教师终身学习和发展体系，突出师德修养、学科素养和专 业能力，坚持“面向全员，突出骨干，倾斜农村、关注薄弱”的工作宗旨，改革教师培训的内容与方法，创新教师培训模式与机制，努力构建高效开放的教师终身学习体系。
实际培训中关注通过调查研究了解中小学教师教学实际中存在的困难和问题，创新满足中小学教师需求的培训内容和培训模式，提高培训的针对性和实效性。 一是坚持以研读新课标、研读教材为前提，进一步帮助教师深刻理解“教什么”，深入把握“怎么教”；二是坚持以研读学生为重点，切实掌握学生的学习心理与学习规律；三是坚持以研读课堂为抓手，有效提高教师课堂教学水平和能力；四是坚持以核心素养为关键，实现核心素养真正落地和转化；五是深度研究命题走向，提升教师群体试卷研究分析能力，关注教师出题、命题、解题能力培养。</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事业单位法人证书信用代码12320483MB1K252678有效期:2025年11月18日至2030年11月18日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优秀</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2026年03月12日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2026年03月12日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夏俭</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13961181665</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2026年03月12日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